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6691E" w14:textId="221DAF21" w:rsidR="00E238DA" w:rsidRPr="00D26A33" w:rsidRDefault="00E238DA" w:rsidP="00E238DA">
      <w:pPr>
        <w:pStyle w:val="Titolo5"/>
        <w:spacing w:before="0" w:after="0"/>
        <w:ind w:left="0" w:hanging="3"/>
        <w:jc w:val="center"/>
        <w:rPr>
          <w:bCs w:val="0"/>
          <w:i w:val="0"/>
          <w:sz w:val="32"/>
          <w:szCs w:val="32"/>
        </w:rPr>
      </w:pPr>
      <w:r w:rsidRPr="00D26A33">
        <w:rPr>
          <w:noProof/>
          <w:sz w:val="32"/>
          <w:szCs w:val="32"/>
        </w:rPr>
        <w:drawing>
          <wp:anchor distT="0" distB="0" distL="114300" distR="114300" simplePos="0" relativeHeight="251659264" behindDoc="0" locked="0" layoutInCell="1" allowOverlap="1" wp14:anchorId="4314B465" wp14:editId="40FF6DA2">
            <wp:simplePos x="0" y="0"/>
            <wp:positionH relativeFrom="column">
              <wp:posOffset>285750</wp:posOffset>
            </wp:positionH>
            <wp:positionV relativeFrom="paragraph">
              <wp:posOffset>-245110</wp:posOffset>
            </wp:positionV>
            <wp:extent cx="871220" cy="958850"/>
            <wp:effectExtent l="0" t="0" r="5080" b="0"/>
            <wp:wrapNone/>
            <wp:docPr id="803647899" name="Immagin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1220" cy="958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6A33">
        <w:rPr>
          <w:sz w:val="32"/>
          <w:szCs w:val="32"/>
        </w:rPr>
        <w:t>Liceo Scientifico e Linguistico Statale</w:t>
      </w:r>
    </w:p>
    <w:p w14:paraId="5CEB993C" w14:textId="77777777" w:rsidR="00E238DA" w:rsidRPr="00D26A33" w:rsidRDefault="00E238DA" w:rsidP="00E238DA">
      <w:pPr>
        <w:pStyle w:val="Titolo5"/>
        <w:spacing w:before="0" w:after="0"/>
        <w:ind w:left="0" w:hanging="3"/>
        <w:jc w:val="center"/>
        <w:rPr>
          <w:bCs w:val="0"/>
          <w:i w:val="0"/>
          <w:sz w:val="32"/>
          <w:szCs w:val="32"/>
        </w:rPr>
      </w:pPr>
      <w:r>
        <w:rPr>
          <w:sz w:val="32"/>
          <w:szCs w:val="32"/>
        </w:rPr>
        <w:t>“</w:t>
      </w:r>
      <w:r w:rsidRPr="00D26A33">
        <w:rPr>
          <w:sz w:val="32"/>
          <w:szCs w:val="32"/>
        </w:rPr>
        <w:t>Orazio Tedone”</w:t>
      </w:r>
    </w:p>
    <w:p w14:paraId="55627DDE" w14:textId="77777777" w:rsidR="00E238DA" w:rsidRPr="003E53CB" w:rsidRDefault="00E238DA" w:rsidP="00E238DA">
      <w:pPr>
        <w:ind w:hanging="2"/>
        <w:jc w:val="center"/>
        <w:rPr>
          <w:rFonts w:ascii="Calibri" w:hAnsi="Calibri" w:cs="Calibri"/>
          <w:iCs/>
          <w:sz w:val="24"/>
          <w:szCs w:val="24"/>
        </w:rPr>
      </w:pPr>
      <w:r w:rsidRPr="003E53CB">
        <w:rPr>
          <w:rFonts w:ascii="Calibri" w:hAnsi="Calibri" w:cs="Calibri"/>
          <w:iCs/>
          <w:sz w:val="24"/>
          <w:szCs w:val="24"/>
        </w:rPr>
        <w:t>Via Alessandro Volta, 13 – 70037 RUVO DI PUGLIA (BA)</w:t>
      </w:r>
    </w:p>
    <w:p w14:paraId="3E839D24" w14:textId="77777777" w:rsidR="00E238DA" w:rsidRPr="00E97AC9" w:rsidRDefault="00E238DA" w:rsidP="00E238DA">
      <w:pPr>
        <w:ind w:hanging="2"/>
        <w:jc w:val="center"/>
        <w:rPr>
          <w:rFonts w:ascii="Arial" w:hAnsi="Arial" w:cs="Arial"/>
          <w:sz w:val="20"/>
        </w:rPr>
      </w:pPr>
    </w:p>
    <w:p w14:paraId="5A3052B5" w14:textId="576DD3B9" w:rsidR="00E238DA" w:rsidRPr="00E97AC9" w:rsidRDefault="00E238DA" w:rsidP="00E238DA">
      <w:pPr>
        <w:tabs>
          <w:tab w:val="left" w:pos="9498"/>
        </w:tabs>
        <w:ind w:right="-144" w:hanging="2"/>
        <w:jc w:val="center"/>
        <w:rPr>
          <w:rFonts w:ascii="Calibri" w:hAnsi="Calibri" w:cs="Calibri"/>
          <w:sz w:val="24"/>
          <w:szCs w:val="24"/>
        </w:rPr>
      </w:pPr>
      <w:r w:rsidRPr="00E97AC9">
        <w:rPr>
          <w:rFonts w:ascii="Calibri" w:hAnsi="Calibri" w:cs="Calibri"/>
          <w:noProof/>
          <w:sz w:val="24"/>
          <w:szCs w:val="24"/>
        </w:rPr>
        <mc:AlternateContent>
          <mc:Choice Requires="wps">
            <w:drawing>
              <wp:anchor distT="4294967295" distB="4294967295" distL="114300" distR="114300" simplePos="0" relativeHeight="251660288" behindDoc="0" locked="0" layoutInCell="1" allowOverlap="1" wp14:anchorId="0C59664E" wp14:editId="3BDAE41C">
                <wp:simplePos x="0" y="0"/>
                <wp:positionH relativeFrom="column">
                  <wp:posOffset>228600</wp:posOffset>
                </wp:positionH>
                <wp:positionV relativeFrom="paragraph">
                  <wp:posOffset>3809</wp:posOffset>
                </wp:positionV>
                <wp:extent cx="6057900" cy="0"/>
                <wp:effectExtent l="0" t="0" r="0" b="0"/>
                <wp:wrapNone/>
                <wp:docPr id="1"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CE7CE" id="Connettore diritto 3" o:spid="_x0000_s1026" style="position:absolute;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3pt" to="4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" strokeweight="2pt"/>
            </w:pict>
          </mc:Fallback>
        </mc:AlternateContent>
      </w:r>
      <w:r w:rsidRPr="00E97AC9">
        <w:rPr>
          <w:rFonts w:ascii="Calibri" w:hAnsi="Calibri" w:cs="Calibri"/>
          <w:sz w:val="24"/>
          <w:szCs w:val="24"/>
        </w:rPr>
        <w:t xml:space="preserve">C.F. </w:t>
      </w:r>
      <w:r w:rsidRPr="00E97AC9">
        <w:rPr>
          <w:rFonts w:ascii="Calibri" w:hAnsi="Calibri" w:cs="Calibri"/>
          <w:b/>
          <w:bCs/>
          <w:sz w:val="24"/>
          <w:szCs w:val="24"/>
        </w:rPr>
        <w:t xml:space="preserve">80017660723   </w:t>
      </w:r>
      <w:r w:rsidRPr="00E97AC9">
        <w:rPr>
          <w:rFonts w:ascii="Calibri" w:hAnsi="Calibri" w:cs="Calibri"/>
          <w:sz w:val="24"/>
          <w:szCs w:val="24"/>
        </w:rPr>
        <w:t xml:space="preserve">    Codice </w:t>
      </w:r>
      <w:r>
        <w:rPr>
          <w:rFonts w:ascii="Calibri" w:hAnsi="Calibri" w:cs="Calibri"/>
          <w:sz w:val="24"/>
          <w:szCs w:val="24"/>
        </w:rPr>
        <w:t>M.I.M.</w:t>
      </w:r>
      <w:r w:rsidRPr="00E97AC9">
        <w:rPr>
          <w:rFonts w:ascii="Calibri" w:hAnsi="Calibri" w:cs="Calibri"/>
          <w:sz w:val="24"/>
          <w:szCs w:val="24"/>
        </w:rPr>
        <w:t xml:space="preserve">  </w:t>
      </w:r>
      <w:r w:rsidRPr="00E97AC9">
        <w:rPr>
          <w:rFonts w:ascii="Calibri" w:hAnsi="Calibri" w:cs="Calibri"/>
          <w:b/>
          <w:bCs/>
          <w:sz w:val="24"/>
          <w:szCs w:val="24"/>
        </w:rPr>
        <w:t>BAPS09000R</w:t>
      </w:r>
      <w:r w:rsidRPr="00E97AC9">
        <w:rPr>
          <w:rFonts w:ascii="Calibri" w:hAnsi="Calibri" w:cs="Calibri"/>
          <w:sz w:val="24"/>
          <w:szCs w:val="24"/>
        </w:rPr>
        <w:t xml:space="preserve">    </w:t>
      </w:r>
      <w:r>
        <w:rPr>
          <w:rFonts w:ascii="Calibri" w:hAnsi="Calibri" w:cs="Calibri"/>
          <w:sz w:val="24"/>
          <w:szCs w:val="24"/>
        </w:rPr>
        <w:t>T</w:t>
      </w:r>
      <w:r w:rsidRPr="00687CBA">
        <w:rPr>
          <w:rFonts w:ascii="Calibri" w:hAnsi="Calibri" w:cs="Calibri"/>
          <w:sz w:val="24"/>
          <w:szCs w:val="24"/>
        </w:rPr>
        <w:t>el</w:t>
      </w:r>
      <w:r w:rsidRPr="00E97AC9">
        <w:rPr>
          <w:rFonts w:ascii="Calibri" w:hAnsi="Calibri" w:cs="Calibri"/>
          <w:b/>
          <w:bCs/>
          <w:sz w:val="24"/>
          <w:szCs w:val="24"/>
        </w:rPr>
        <w:t>.</w:t>
      </w:r>
      <w:r w:rsidRPr="00E97AC9">
        <w:rPr>
          <w:rFonts w:ascii="Calibri" w:hAnsi="Calibri" w:cs="Calibri"/>
          <w:sz w:val="24"/>
          <w:szCs w:val="24"/>
        </w:rPr>
        <w:t xml:space="preserve">: </w:t>
      </w:r>
      <w:r w:rsidRPr="00687CBA">
        <w:rPr>
          <w:rFonts w:ascii="Calibri" w:hAnsi="Calibri" w:cs="Calibri"/>
          <w:b/>
          <w:bCs/>
          <w:sz w:val="24"/>
          <w:szCs w:val="24"/>
        </w:rPr>
        <w:t>080/3601414</w:t>
      </w:r>
    </w:p>
    <w:p w14:paraId="0AE1C16C" w14:textId="77777777" w:rsidR="00E238DA" w:rsidRDefault="00E238DA" w:rsidP="00E238DA">
      <w:pPr>
        <w:tabs>
          <w:tab w:val="left" w:pos="9498"/>
        </w:tabs>
        <w:ind w:right="-144" w:hanging="2"/>
        <w:jc w:val="center"/>
        <w:rPr>
          <w:rStyle w:val="Collegamentoipertestuale"/>
          <w:rFonts w:ascii="Calibri" w:hAnsi="Calibri" w:cs="Calibri"/>
          <w:sz w:val="22"/>
          <w:szCs w:val="22"/>
        </w:rPr>
      </w:pPr>
      <w:r w:rsidRPr="00687CBA">
        <w:rPr>
          <w:rFonts w:ascii="Calibri" w:hAnsi="Calibri" w:cs="Calibri"/>
          <w:sz w:val="22"/>
          <w:szCs w:val="22"/>
        </w:rPr>
        <w:t xml:space="preserve">e.mail: </w:t>
      </w:r>
      <w:hyperlink r:id="rId10" w:history="1">
        <w:r w:rsidRPr="00687CBA">
          <w:rPr>
            <w:rStyle w:val="Collegamentoipertestuale"/>
            <w:rFonts w:ascii="Calibri" w:hAnsi="Calibri" w:cs="Calibri"/>
            <w:sz w:val="22"/>
            <w:szCs w:val="22"/>
          </w:rPr>
          <w:t>baps09000r@istruzione.it</w:t>
        </w:r>
      </w:hyperlink>
      <w:r w:rsidRPr="00687CBA">
        <w:rPr>
          <w:rFonts w:ascii="Calibri" w:hAnsi="Calibri" w:cs="Calibri"/>
          <w:sz w:val="22"/>
          <w:szCs w:val="22"/>
        </w:rPr>
        <w:t xml:space="preserve"> pec:</w:t>
      </w:r>
      <w:r>
        <w:rPr>
          <w:rFonts w:ascii="Calibri" w:hAnsi="Calibri" w:cs="Calibri"/>
          <w:sz w:val="22"/>
          <w:szCs w:val="22"/>
        </w:rPr>
        <w:t xml:space="preserve"> </w:t>
      </w:r>
      <w:hyperlink r:id="rId11" w:history="1">
        <w:r w:rsidRPr="00FD15CE">
          <w:rPr>
            <w:rStyle w:val="Collegamentoipertestuale"/>
            <w:rFonts w:ascii="Calibri" w:hAnsi="Calibri" w:cs="Calibri"/>
            <w:sz w:val="22"/>
            <w:szCs w:val="22"/>
          </w:rPr>
          <w:t>baps09000r@pec.istruzione.it</w:t>
        </w:r>
      </w:hyperlink>
      <w:r w:rsidRPr="00687CBA">
        <w:rPr>
          <w:rFonts w:ascii="Calibri" w:hAnsi="Calibri" w:cs="Calibri"/>
          <w:sz w:val="22"/>
          <w:szCs w:val="22"/>
        </w:rPr>
        <w:t xml:space="preserve">  </w:t>
      </w:r>
      <w:r w:rsidRPr="00687CBA">
        <w:rPr>
          <w:rFonts w:ascii="Calibri" w:hAnsi="Calibri" w:cs="Calibri"/>
          <w:b/>
          <w:bCs/>
          <w:sz w:val="22"/>
          <w:szCs w:val="22"/>
        </w:rPr>
        <w:t>sito</w:t>
      </w:r>
      <w:r w:rsidRPr="00687CBA">
        <w:rPr>
          <w:rFonts w:ascii="Calibri" w:hAnsi="Calibri" w:cs="Calibri"/>
          <w:sz w:val="22"/>
          <w:szCs w:val="22"/>
        </w:rPr>
        <w:t xml:space="preserve">: </w:t>
      </w:r>
      <w:hyperlink r:id="rId12" w:history="1">
        <w:r w:rsidRPr="00687CBA">
          <w:rPr>
            <w:rStyle w:val="Collegamentoipertestuale"/>
            <w:rFonts w:ascii="Calibri" w:hAnsi="Calibri" w:cs="Calibri"/>
            <w:sz w:val="22"/>
            <w:szCs w:val="22"/>
          </w:rPr>
          <w:t>www.liceotedone.edu.it</w:t>
        </w:r>
      </w:hyperlink>
    </w:p>
    <w:p w14:paraId="1DFBAC3B" w14:textId="1BCF4754" w:rsidR="00FB0464" w:rsidRPr="00FB0464" w:rsidRDefault="00E238DA" w:rsidP="00FB0464">
      <w:pPr>
        <w:pBdr>
          <w:top w:val="nil"/>
          <w:left w:val="nil"/>
          <w:bottom w:val="nil"/>
          <w:right w:val="nil"/>
          <w:between w:val="nil"/>
        </w:pBdr>
        <w:tabs>
          <w:tab w:val="left" w:pos="9498"/>
        </w:tabs>
        <w:spacing w:line="240" w:lineRule="auto"/>
        <w:ind w:right="-144" w:hanging="2"/>
        <w:jc w:val="center"/>
        <w:rPr>
          <w:rFonts w:ascii="Calibri" w:eastAsia="Calibri" w:hAnsi="Calibri" w:cs="Calibri"/>
          <w:b/>
          <w:bCs/>
          <w:color w:val="000000"/>
          <w:sz w:val="22"/>
          <w:szCs w:val="22"/>
        </w:rPr>
      </w:pPr>
      <w:r w:rsidRPr="00CC0F3C">
        <w:rPr>
          <w:noProof/>
          <w:w w:val="101"/>
          <w:sz w:val="22"/>
          <w:szCs w:val="22"/>
        </w:rPr>
        <w:drawing>
          <wp:inline distT="0" distB="0" distL="0" distR="0" wp14:anchorId="01ADA71B" wp14:editId="7A6BFCD4">
            <wp:extent cx="6134100" cy="819150"/>
            <wp:effectExtent l="0" t="0" r="0" b="0"/>
            <wp:docPr id="166921017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34100" cy="819150"/>
                    </a:xfrm>
                    <a:prstGeom prst="rect">
                      <a:avLst/>
                    </a:prstGeom>
                    <a:noFill/>
                    <a:ln>
                      <a:noFill/>
                    </a:ln>
                  </pic:spPr>
                </pic:pic>
              </a:graphicData>
            </a:graphic>
          </wp:inline>
        </w:drawing>
      </w:r>
    </w:p>
    <w:p w14:paraId="2D2EC963" w14:textId="77777777" w:rsidR="00293EB7" w:rsidRDefault="00293EB7">
      <w:pPr>
        <w:widowControl w:val="0"/>
        <w:pBdr>
          <w:top w:val="nil"/>
          <w:left w:val="nil"/>
          <w:bottom w:val="nil"/>
          <w:right w:val="nil"/>
          <w:between w:val="nil"/>
        </w:pBdr>
        <w:spacing w:before="11" w:line="240" w:lineRule="auto"/>
        <w:ind w:right="67" w:hanging="2"/>
        <w:rPr>
          <w:color w:val="000000"/>
          <w:sz w:val="24"/>
          <w:szCs w:val="24"/>
        </w:rPr>
      </w:pPr>
    </w:p>
    <w:p w14:paraId="176AB144" w14:textId="77777777" w:rsidR="000C0E03" w:rsidRPr="000C0E03" w:rsidRDefault="000C0E03" w:rsidP="000C0E03">
      <w:pPr>
        <w:widowControl w:val="0"/>
        <w:pBdr>
          <w:top w:val="nil"/>
          <w:left w:val="nil"/>
          <w:bottom w:val="nil"/>
          <w:right w:val="nil"/>
          <w:between w:val="nil"/>
        </w:pBdr>
        <w:spacing w:before="11" w:line="240" w:lineRule="auto"/>
        <w:ind w:right="67" w:hanging="2"/>
        <w:jc w:val="both"/>
        <w:rPr>
          <w:b/>
          <w:color w:val="000000"/>
          <w:sz w:val="24"/>
          <w:szCs w:val="24"/>
        </w:rPr>
      </w:pPr>
      <w:bookmarkStart w:id="0" w:name="_Hlk209002025"/>
      <w:r w:rsidRPr="000C0E03">
        <w:rPr>
          <w:b/>
          <w:color w:val="000000"/>
          <w:sz w:val="24"/>
          <w:szCs w:val="24"/>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731F41A9" w14:textId="77777777" w:rsidR="000C0E03" w:rsidRPr="000C0E03" w:rsidRDefault="000C0E03" w:rsidP="000C0E03">
      <w:pPr>
        <w:widowControl w:val="0"/>
        <w:pBdr>
          <w:top w:val="nil"/>
          <w:left w:val="nil"/>
          <w:bottom w:val="nil"/>
          <w:right w:val="nil"/>
          <w:between w:val="nil"/>
        </w:pBdr>
        <w:spacing w:before="11" w:line="240" w:lineRule="auto"/>
        <w:ind w:right="67" w:hanging="2"/>
        <w:rPr>
          <w:b/>
          <w:color w:val="000000"/>
          <w:sz w:val="24"/>
          <w:szCs w:val="24"/>
        </w:rPr>
      </w:pPr>
    </w:p>
    <w:p w14:paraId="1126E6EF" w14:textId="77777777" w:rsidR="000C0E03" w:rsidRPr="000C0E03" w:rsidRDefault="000C0E03" w:rsidP="000C0E03">
      <w:pPr>
        <w:widowControl w:val="0"/>
        <w:pBdr>
          <w:top w:val="nil"/>
          <w:left w:val="nil"/>
          <w:bottom w:val="nil"/>
          <w:right w:val="nil"/>
          <w:between w:val="nil"/>
        </w:pBdr>
        <w:spacing w:before="11" w:line="240" w:lineRule="auto"/>
        <w:ind w:right="67" w:hanging="2"/>
        <w:rPr>
          <w:b/>
          <w:color w:val="000000"/>
          <w:sz w:val="24"/>
          <w:szCs w:val="24"/>
        </w:rPr>
      </w:pPr>
      <w:r w:rsidRPr="000C0E03">
        <w:rPr>
          <w:b/>
          <w:color w:val="000000"/>
          <w:sz w:val="24"/>
          <w:szCs w:val="24"/>
        </w:rPr>
        <w:t xml:space="preserve">TITOLO PROGETTO: “Smart School” </w:t>
      </w:r>
    </w:p>
    <w:p w14:paraId="1C762017" w14:textId="77777777" w:rsidR="000C0E03" w:rsidRPr="000C0E03" w:rsidRDefault="000C0E03" w:rsidP="000C0E03">
      <w:pPr>
        <w:widowControl w:val="0"/>
        <w:pBdr>
          <w:top w:val="nil"/>
          <w:left w:val="nil"/>
          <w:bottom w:val="nil"/>
          <w:right w:val="nil"/>
          <w:between w:val="nil"/>
        </w:pBdr>
        <w:spacing w:before="11" w:line="240" w:lineRule="auto"/>
        <w:ind w:right="67" w:hanging="2"/>
        <w:rPr>
          <w:b/>
          <w:color w:val="000000"/>
          <w:sz w:val="24"/>
          <w:szCs w:val="24"/>
        </w:rPr>
      </w:pPr>
      <w:r w:rsidRPr="000C0E03">
        <w:rPr>
          <w:b/>
          <w:color w:val="000000"/>
          <w:sz w:val="24"/>
          <w:szCs w:val="24"/>
        </w:rPr>
        <w:t>Codice Identificativo Progetto: ESO4.6.A4.A-FSEPN-PU-2026-818</w:t>
      </w:r>
    </w:p>
    <w:p w14:paraId="7AB9CDD8" w14:textId="77777777" w:rsidR="000C0E03" w:rsidRPr="000C0E03" w:rsidRDefault="000C0E03" w:rsidP="000C0E03">
      <w:pPr>
        <w:widowControl w:val="0"/>
        <w:pBdr>
          <w:top w:val="nil"/>
          <w:left w:val="nil"/>
          <w:bottom w:val="nil"/>
          <w:right w:val="nil"/>
          <w:between w:val="nil"/>
        </w:pBdr>
        <w:spacing w:before="11" w:line="240" w:lineRule="auto"/>
        <w:ind w:right="67" w:hanging="2"/>
        <w:rPr>
          <w:b/>
          <w:color w:val="000000"/>
          <w:sz w:val="24"/>
          <w:szCs w:val="24"/>
        </w:rPr>
      </w:pPr>
      <w:r w:rsidRPr="000C0E03">
        <w:rPr>
          <w:b/>
          <w:color w:val="000000"/>
          <w:sz w:val="24"/>
          <w:szCs w:val="24"/>
        </w:rPr>
        <w:t xml:space="preserve">CUP: </w:t>
      </w:r>
      <w:bookmarkEnd w:id="0"/>
      <w:r w:rsidRPr="000C0E03">
        <w:rPr>
          <w:b/>
          <w:color w:val="000000"/>
          <w:sz w:val="24"/>
          <w:szCs w:val="24"/>
        </w:rPr>
        <w:t>J54D26003120007</w:t>
      </w:r>
    </w:p>
    <w:p w14:paraId="472ADEB7" w14:textId="77777777" w:rsidR="00E238DA" w:rsidRDefault="00E238DA">
      <w:pPr>
        <w:widowControl w:val="0"/>
        <w:pBdr>
          <w:top w:val="nil"/>
          <w:left w:val="nil"/>
          <w:bottom w:val="nil"/>
          <w:right w:val="nil"/>
          <w:between w:val="nil"/>
        </w:pBdr>
        <w:spacing w:before="11" w:line="240" w:lineRule="auto"/>
        <w:ind w:right="67" w:hanging="2"/>
        <w:rPr>
          <w:color w:val="000000"/>
          <w:sz w:val="24"/>
          <w:szCs w:val="24"/>
        </w:rPr>
      </w:pPr>
    </w:p>
    <w:p w14:paraId="59A628A7" w14:textId="77777777" w:rsidR="00E238DA" w:rsidRDefault="00E238DA">
      <w:pPr>
        <w:widowControl w:val="0"/>
        <w:pBdr>
          <w:top w:val="nil"/>
          <w:left w:val="nil"/>
          <w:bottom w:val="nil"/>
          <w:right w:val="nil"/>
          <w:between w:val="nil"/>
        </w:pBdr>
        <w:spacing w:before="11" w:line="240" w:lineRule="auto"/>
        <w:ind w:right="67" w:hanging="2"/>
        <w:rPr>
          <w:color w:val="000000"/>
          <w:sz w:val="24"/>
          <w:szCs w:val="24"/>
        </w:rPr>
      </w:pPr>
    </w:p>
    <w:p w14:paraId="25D43DB1" w14:textId="24C7AE22" w:rsidR="00EB31E5" w:rsidRPr="00E238DA" w:rsidRDefault="00EB31E5" w:rsidP="00E238DA">
      <w:pPr>
        <w:framePr w:hSpace="180" w:wrap="around" w:vAnchor="text" w:hAnchor="margin" w:y="316"/>
        <w:suppressAutoHyphens w:val="0"/>
        <w:spacing w:beforeLines="60" w:before="144" w:afterLines="60" w:after="144" w:line="276" w:lineRule="auto"/>
        <w:ind w:leftChars="0" w:left="0" w:firstLineChars="0" w:firstLine="0"/>
        <w:jc w:val="center"/>
        <w:textDirection w:val="lrTb"/>
        <w:textAlignment w:val="auto"/>
        <w:outlineLvl w:val="9"/>
        <w:rPr>
          <w:rFonts w:ascii="Calibri" w:eastAsia="Calibri" w:hAnsi="Calibri" w:cs="Calibri"/>
          <w:b/>
          <w:bCs/>
          <w:spacing w:val="0"/>
          <w:position w:val="0"/>
          <w:sz w:val="22"/>
          <w:szCs w:val="22"/>
          <w:u w:val="single"/>
          <w:lang w:eastAsia="en-US"/>
        </w:rPr>
      </w:pPr>
      <w:r w:rsidRPr="00E238DA">
        <w:rPr>
          <w:rFonts w:ascii="Calibri" w:eastAsia="Calibri" w:hAnsi="Calibri" w:cs="Calibri"/>
          <w:b/>
          <w:bCs/>
          <w:spacing w:val="0"/>
          <w:position w:val="0"/>
          <w:sz w:val="22"/>
          <w:szCs w:val="22"/>
          <w:u w:val="single"/>
          <w:lang w:eastAsia="en-US"/>
        </w:rPr>
        <w:t>DICHIARAZIONE DI INESISTENZA DI CAUSA DI INCOMPATIBILI</w:t>
      </w:r>
      <w:r w:rsidR="00AF3829" w:rsidRPr="00E238DA">
        <w:rPr>
          <w:rFonts w:ascii="Calibri" w:eastAsia="Calibri" w:hAnsi="Calibri" w:cs="Calibri"/>
          <w:b/>
          <w:bCs/>
          <w:spacing w:val="0"/>
          <w:position w:val="0"/>
          <w:sz w:val="22"/>
          <w:szCs w:val="22"/>
          <w:u w:val="single"/>
          <w:lang w:eastAsia="en-US"/>
        </w:rPr>
        <w:t>T</w:t>
      </w:r>
      <w:r w:rsidR="00AF3829">
        <w:rPr>
          <w:rFonts w:ascii="Calibri" w:eastAsia="Calibri" w:hAnsi="Calibri" w:cs="Calibri"/>
          <w:b/>
          <w:bCs/>
          <w:spacing w:val="0"/>
          <w:position w:val="0"/>
          <w:sz w:val="22"/>
          <w:szCs w:val="22"/>
          <w:u w:val="single"/>
          <w:lang w:eastAsia="en-US"/>
        </w:rPr>
        <w:t>À</w:t>
      </w:r>
      <w:r w:rsidRPr="00E238DA">
        <w:rPr>
          <w:rFonts w:ascii="Calibri" w:eastAsia="Calibri" w:hAnsi="Calibri" w:cs="Calibri"/>
          <w:b/>
          <w:bCs/>
          <w:spacing w:val="0"/>
          <w:position w:val="0"/>
          <w:sz w:val="22"/>
          <w:szCs w:val="22"/>
          <w:u w:val="single"/>
          <w:lang w:eastAsia="en-US"/>
        </w:rPr>
        <w:t>, DI CONFLITTO DI INTERESSI E DI ASTENSIONE</w:t>
      </w:r>
    </w:p>
    <w:p w14:paraId="7B9D9D13" w14:textId="77777777" w:rsidR="00293EB7" w:rsidRDefault="00293EB7" w:rsidP="00EB31E5">
      <w:pPr>
        <w:widowControl w:val="0"/>
        <w:pBdr>
          <w:top w:val="nil"/>
          <w:left w:val="nil"/>
          <w:bottom w:val="nil"/>
          <w:right w:val="nil"/>
          <w:between w:val="nil"/>
        </w:pBdr>
        <w:spacing w:before="11" w:line="240" w:lineRule="auto"/>
        <w:ind w:leftChars="106" w:left="284" w:right="67" w:hanging="2"/>
        <w:jc w:val="center"/>
        <w:rPr>
          <w:rFonts w:ascii="Calibri" w:eastAsia="Calibri" w:hAnsi="Calibri" w:cs="Calibri"/>
          <w:b/>
          <w:color w:val="000000"/>
          <w:sz w:val="20"/>
          <w:szCs w:val="20"/>
        </w:rPr>
      </w:pPr>
    </w:p>
    <w:p w14:paraId="4D3509EF" w14:textId="051C9F79" w:rsidR="00EB31E5" w:rsidRDefault="00293EB7" w:rsidP="00EB31E5">
      <w:pPr>
        <w:widowControl w:val="0"/>
        <w:pBdr>
          <w:top w:val="nil"/>
          <w:left w:val="nil"/>
          <w:bottom w:val="nil"/>
          <w:right w:val="nil"/>
          <w:between w:val="nil"/>
        </w:pBdr>
        <w:spacing w:before="11" w:line="240" w:lineRule="auto"/>
        <w:ind w:leftChars="106" w:left="284" w:right="67" w:hanging="2"/>
        <w:jc w:val="center"/>
        <w:rPr>
          <w:rFonts w:ascii="Calibri" w:eastAsia="Calibri" w:hAnsi="Calibri" w:cs="Calibri"/>
          <w:b/>
          <w:color w:val="000000"/>
          <w:sz w:val="20"/>
          <w:szCs w:val="20"/>
        </w:rPr>
      </w:pPr>
      <w:r>
        <w:rPr>
          <w:rFonts w:ascii="Calibri" w:eastAsia="Calibri" w:hAnsi="Calibri" w:cs="Calibri"/>
          <w:b/>
          <w:color w:val="000000"/>
          <w:sz w:val="20"/>
          <w:szCs w:val="20"/>
        </w:rPr>
        <w:t>(</w:t>
      </w:r>
      <w:r w:rsidRPr="00293EB7">
        <w:rPr>
          <w:rFonts w:ascii="Calibri" w:eastAsia="Calibri" w:hAnsi="Calibri" w:cs="Calibri"/>
          <w:b/>
          <w:color w:val="000000"/>
          <w:sz w:val="20"/>
          <w:szCs w:val="20"/>
        </w:rPr>
        <w:t>resa nelle forme di cui agli artt. 46 e 47 del d.P.R. n. 445 del 28 dicembre 2000)</w:t>
      </w:r>
    </w:p>
    <w:p w14:paraId="2351CA87" w14:textId="77777777" w:rsidR="00293EB7" w:rsidRDefault="00293EB7" w:rsidP="00EB31E5">
      <w:pPr>
        <w:widowControl w:val="0"/>
        <w:pBdr>
          <w:top w:val="nil"/>
          <w:left w:val="nil"/>
          <w:bottom w:val="nil"/>
          <w:right w:val="nil"/>
          <w:between w:val="nil"/>
        </w:pBdr>
        <w:spacing w:before="11" w:line="240" w:lineRule="auto"/>
        <w:ind w:leftChars="106" w:left="284" w:right="67" w:hanging="2"/>
        <w:jc w:val="center"/>
        <w:rPr>
          <w:rFonts w:ascii="Calibri" w:eastAsia="Calibri" w:hAnsi="Calibri" w:cs="Calibri"/>
          <w:b/>
          <w:color w:val="000000"/>
          <w:sz w:val="20"/>
          <w:szCs w:val="20"/>
        </w:rPr>
      </w:pPr>
    </w:p>
    <w:p w14:paraId="7D17664D" w14:textId="77777777" w:rsidR="00E238DA" w:rsidRDefault="00E238DA" w:rsidP="007922E0">
      <w:pPr>
        <w:widowControl w:val="0"/>
        <w:pBdr>
          <w:top w:val="nil"/>
          <w:left w:val="nil"/>
          <w:bottom w:val="nil"/>
          <w:right w:val="nil"/>
          <w:between w:val="nil"/>
        </w:pBdr>
        <w:spacing w:before="11" w:line="240" w:lineRule="auto"/>
        <w:ind w:leftChars="106" w:left="284" w:right="67" w:hanging="2"/>
        <w:jc w:val="both"/>
        <w:rPr>
          <w:rFonts w:asciiTheme="majorHAnsi" w:eastAsia="Calibri" w:hAnsiTheme="majorHAnsi" w:cstheme="majorHAnsi"/>
          <w:bCs/>
          <w:color w:val="000000"/>
          <w:sz w:val="24"/>
          <w:szCs w:val="24"/>
        </w:rPr>
      </w:pPr>
      <w:bookmarkStart w:id="1" w:name="_heading=h.30j0zll" w:colFirst="0" w:colLast="0"/>
      <w:bookmarkEnd w:id="1"/>
    </w:p>
    <w:p w14:paraId="5AF88ADE" w14:textId="77777777" w:rsidR="009B5114" w:rsidRDefault="009B5114" w:rsidP="00DC3780">
      <w:pPr>
        <w:tabs>
          <w:tab w:val="center" w:pos="1134"/>
          <w:tab w:val="left" w:pos="9214"/>
        </w:tabs>
        <w:spacing w:line="240" w:lineRule="auto"/>
        <w:ind w:left="0" w:right="-43" w:hanging="3"/>
        <w:jc w:val="both"/>
        <w:rPr>
          <w:rFonts w:cstheme="minorHAnsi"/>
        </w:rPr>
      </w:pPr>
      <w:r>
        <w:rPr>
          <w:rFonts w:cstheme="minorHAnsi"/>
          <w:b/>
          <w:bCs/>
        </w:rPr>
        <w:t xml:space="preserve">VISTA </w:t>
      </w:r>
      <w:r w:rsidRPr="00DB4C6D">
        <w:rPr>
          <w:rFonts w:cstheme="minorHAnsi"/>
        </w:rPr>
        <w:t>la legge 7 agosto 1990, n. 241</w:t>
      </w:r>
      <w:r>
        <w:rPr>
          <w:rFonts w:cstheme="minorHAnsi"/>
        </w:rPr>
        <w:t xml:space="preserve">, recante </w:t>
      </w:r>
      <w:r w:rsidRPr="003B5913">
        <w:rPr>
          <w:rFonts w:cstheme="minorHAnsi"/>
        </w:rPr>
        <w:t>«</w:t>
      </w:r>
      <w:r w:rsidRPr="00DE5440">
        <w:rPr>
          <w:rFonts w:cstheme="minorHAnsi"/>
          <w:i/>
          <w:iCs/>
        </w:rPr>
        <w:t>Nuove norme in materia di procedimento amministrativo e di diritto di accesso ai documenti amministrativi</w:t>
      </w:r>
      <w:r w:rsidRPr="003B5913">
        <w:rPr>
          <w:rFonts w:cstheme="minorHAnsi"/>
        </w:rPr>
        <w:t>»</w:t>
      </w:r>
      <w:r>
        <w:rPr>
          <w:rFonts w:cstheme="minorHAnsi"/>
        </w:rPr>
        <w:t>;</w:t>
      </w:r>
    </w:p>
    <w:p w14:paraId="0BF449A2" w14:textId="77777777" w:rsidR="009B5114" w:rsidRDefault="009B5114" w:rsidP="009B5114">
      <w:pPr>
        <w:tabs>
          <w:tab w:val="center" w:pos="1134"/>
        </w:tabs>
        <w:spacing w:line="240" w:lineRule="auto"/>
        <w:ind w:left="0" w:right="567" w:hanging="3"/>
        <w:jc w:val="both"/>
        <w:rPr>
          <w:rFonts w:cstheme="minorHAnsi"/>
          <w:b/>
          <w:bCs/>
        </w:rPr>
      </w:pPr>
    </w:p>
    <w:p w14:paraId="35B97D4E" w14:textId="77777777" w:rsidR="009B5114" w:rsidRDefault="009B5114" w:rsidP="009B5114">
      <w:pPr>
        <w:tabs>
          <w:tab w:val="center" w:pos="1134"/>
        </w:tabs>
        <w:spacing w:line="240" w:lineRule="auto"/>
        <w:ind w:left="0" w:right="567" w:hanging="3"/>
        <w:jc w:val="both"/>
        <w:rPr>
          <w:rFonts w:cstheme="minorHAnsi"/>
        </w:rPr>
      </w:pPr>
      <w:r w:rsidRPr="00C63160">
        <w:rPr>
          <w:rFonts w:cstheme="minorHAnsi"/>
          <w:b/>
          <w:bCs/>
        </w:rPr>
        <w:t>VISTI</w:t>
      </w:r>
      <w:r>
        <w:rPr>
          <w:rFonts w:cstheme="minorHAnsi"/>
        </w:rPr>
        <w:t xml:space="preserve"> in particolare, gli articoli</w:t>
      </w:r>
      <w:r w:rsidRPr="00DB4C6D">
        <w:rPr>
          <w:rFonts w:cstheme="minorHAnsi"/>
        </w:rPr>
        <w:t xml:space="preserve"> </w:t>
      </w:r>
      <w:r>
        <w:rPr>
          <w:rFonts w:cstheme="minorHAnsi"/>
        </w:rPr>
        <w:t>5 e 6-</w:t>
      </w:r>
      <w:r>
        <w:rPr>
          <w:rFonts w:cstheme="minorHAnsi"/>
          <w:i/>
          <w:iCs/>
        </w:rPr>
        <w:t xml:space="preserve">bis </w:t>
      </w:r>
      <w:r>
        <w:rPr>
          <w:rFonts w:cstheme="minorHAnsi"/>
        </w:rPr>
        <w:t>della predetta legge</w:t>
      </w:r>
      <w:r w:rsidRPr="00DB4C6D">
        <w:rPr>
          <w:rFonts w:cstheme="minorHAnsi"/>
        </w:rPr>
        <w:t>;</w:t>
      </w:r>
    </w:p>
    <w:p w14:paraId="2808EEAE" w14:textId="77777777" w:rsidR="009B5114" w:rsidRDefault="009B5114" w:rsidP="009B5114">
      <w:pPr>
        <w:tabs>
          <w:tab w:val="center" w:pos="1134"/>
        </w:tabs>
        <w:spacing w:line="240" w:lineRule="auto"/>
        <w:ind w:left="0" w:right="567" w:hanging="3"/>
        <w:jc w:val="both"/>
        <w:rPr>
          <w:rFonts w:cstheme="minorHAnsi"/>
          <w:b/>
          <w:bCs/>
        </w:rPr>
      </w:pPr>
    </w:p>
    <w:p w14:paraId="79B95EC7" w14:textId="77777777" w:rsidR="009B5114" w:rsidRDefault="009B5114" w:rsidP="00DC3780">
      <w:pPr>
        <w:tabs>
          <w:tab w:val="center" w:pos="1134"/>
        </w:tabs>
        <w:spacing w:line="240" w:lineRule="auto"/>
        <w:ind w:left="0" w:right="-43" w:hanging="3"/>
        <w:jc w:val="both"/>
        <w:rPr>
          <w:rFonts w:cstheme="minorHAnsi"/>
        </w:rPr>
      </w:pPr>
      <w:r>
        <w:rPr>
          <w:rFonts w:cstheme="minorHAnsi"/>
          <w:b/>
          <w:bCs/>
        </w:rPr>
        <w:t>VISTO</w:t>
      </w:r>
      <w:r w:rsidRPr="00DB4C6D">
        <w:rPr>
          <w:rFonts w:cstheme="minorHAnsi"/>
          <w:b/>
          <w:bCs/>
        </w:rPr>
        <w:t xml:space="preserve"> </w:t>
      </w:r>
      <w:r w:rsidRPr="00DB4C6D">
        <w:rPr>
          <w:rFonts w:cstheme="minorHAnsi"/>
          <w:lang w:bidi="it-IT"/>
        </w:rPr>
        <w:t xml:space="preserve">il decreto legislativo 30 marzo 2001, n. 165, </w:t>
      </w:r>
      <w:r>
        <w:rPr>
          <w:rFonts w:cstheme="minorHAnsi"/>
          <w:lang w:bidi="it-IT"/>
        </w:rPr>
        <w:t>recante</w:t>
      </w:r>
      <w:r w:rsidRPr="00DB4C6D">
        <w:rPr>
          <w:rFonts w:cstheme="minorHAnsi"/>
          <w:lang w:bidi="it-IT"/>
        </w:rPr>
        <w:t xml:space="preserve"> </w:t>
      </w:r>
      <w:r w:rsidRPr="00DB4C6D">
        <w:rPr>
          <w:rFonts w:cstheme="minorHAnsi"/>
        </w:rPr>
        <w:t>«</w:t>
      </w:r>
      <w:r w:rsidRPr="00DB4C6D">
        <w:rPr>
          <w:rFonts w:cstheme="minorHAnsi"/>
          <w:i/>
          <w:iCs/>
          <w:lang w:bidi="it-IT"/>
        </w:rPr>
        <w:t>Norme generali sull’ordinamento del lavoro alle dipendenze delle amministrazioni pubbliche</w:t>
      </w:r>
      <w:bookmarkStart w:id="2" w:name="_Hlk132359602"/>
      <w:r w:rsidRPr="00DB4C6D">
        <w:rPr>
          <w:rFonts w:cstheme="minorHAnsi"/>
        </w:rPr>
        <w:t>»</w:t>
      </w:r>
      <w:bookmarkEnd w:id="2"/>
      <w:r w:rsidRPr="00DB4C6D">
        <w:rPr>
          <w:rFonts w:cstheme="minorHAnsi"/>
        </w:rPr>
        <w:t>;</w:t>
      </w:r>
    </w:p>
    <w:p w14:paraId="5775E2C4" w14:textId="77777777" w:rsidR="009B5114" w:rsidRDefault="009B5114" w:rsidP="009B5114">
      <w:pPr>
        <w:tabs>
          <w:tab w:val="center" w:pos="1134"/>
        </w:tabs>
        <w:spacing w:line="240" w:lineRule="auto"/>
        <w:ind w:left="0" w:right="567" w:hanging="3"/>
        <w:jc w:val="both"/>
        <w:rPr>
          <w:rFonts w:cstheme="minorHAnsi"/>
          <w:b/>
          <w:bCs/>
        </w:rPr>
      </w:pPr>
    </w:p>
    <w:p w14:paraId="60895763" w14:textId="77777777" w:rsidR="009B5114" w:rsidRPr="00A40A3A" w:rsidRDefault="009B5114" w:rsidP="00DC3780">
      <w:pPr>
        <w:tabs>
          <w:tab w:val="center" w:pos="1134"/>
        </w:tabs>
        <w:spacing w:line="240" w:lineRule="auto"/>
        <w:ind w:left="0" w:right="-43" w:hanging="3"/>
        <w:jc w:val="both"/>
        <w:rPr>
          <w:rFonts w:cstheme="minorHAnsi"/>
          <w:b/>
          <w:bCs/>
        </w:rPr>
      </w:pPr>
      <w:r w:rsidRPr="00A40A3A">
        <w:rPr>
          <w:rFonts w:cstheme="minorHAnsi"/>
          <w:b/>
          <w:bCs/>
        </w:rPr>
        <w:t>VISTO</w:t>
      </w:r>
      <w:r>
        <w:rPr>
          <w:rFonts w:cstheme="minorHAnsi"/>
          <w:b/>
          <w:bCs/>
        </w:rPr>
        <w:t xml:space="preserve"> </w:t>
      </w:r>
      <w:r w:rsidRPr="00A40A3A">
        <w:rPr>
          <w:rFonts w:cstheme="minorHAnsi"/>
        </w:rPr>
        <w:t>il</w:t>
      </w:r>
      <w:r>
        <w:rPr>
          <w:rFonts w:cstheme="minorHAnsi"/>
        </w:rPr>
        <w:t xml:space="preserve"> decreto legislativo 8 aprile 2013, n. 39, recante </w:t>
      </w:r>
      <w:r w:rsidRPr="003B5913">
        <w:rPr>
          <w:rFonts w:cstheme="minorHAnsi"/>
        </w:rPr>
        <w:t>«</w:t>
      </w:r>
      <w:r w:rsidRPr="00DE5440">
        <w:rPr>
          <w:rFonts w:cstheme="minorHAnsi"/>
          <w:i/>
          <w:iCs/>
        </w:rPr>
        <w:t>Disposizioni in materia di inconferibilità e incompatibilit</w:t>
      </w:r>
      <w:r>
        <w:rPr>
          <w:rFonts w:cstheme="minorHAnsi"/>
          <w:i/>
          <w:iCs/>
        </w:rPr>
        <w:t>à</w:t>
      </w:r>
      <w:r w:rsidRPr="00DE5440">
        <w:rPr>
          <w:rFonts w:cstheme="minorHAnsi"/>
          <w:i/>
          <w:iCs/>
        </w:rPr>
        <w:t xml:space="preserve"> di incarichi presso le pubbliche amministrazioni e presso gli enti privati in controllo pubblico, a norma dell'articolo 1, commi 49 e 50, della legge 6 novembre 2012, n. 190</w:t>
      </w:r>
      <w:r w:rsidRPr="003B5913">
        <w:rPr>
          <w:rFonts w:cstheme="minorHAnsi"/>
        </w:rPr>
        <w:t>»</w:t>
      </w:r>
      <w:r>
        <w:rPr>
          <w:rFonts w:cstheme="minorHAnsi"/>
        </w:rPr>
        <w:t>;</w:t>
      </w:r>
    </w:p>
    <w:p w14:paraId="0FEA572C" w14:textId="77777777" w:rsidR="009B5114" w:rsidRDefault="009B5114" w:rsidP="009B5114">
      <w:pPr>
        <w:tabs>
          <w:tab w:val="center" w:pos="1134"/>
        </w:tabs>
        <w:spacing w:line="240" w:lineRule="auto"/>
        <w:ind w:left="0" w:right="567" w:hanging="3"/>
        <w:jc w:val="both"/>
        <w:rPr>
          <w:rFonts w:cstheme="minorHAnsi"/>
          <w:b/>
          <w:bCs/>
        </w:rPr>
      </w:pPr>
    </w:p>
    <w:p w14:paraId="2C1EDD2C" w14:textId="77777777" w:rsidR="009B5114" w:rsidRDefault="009B5114" w:rsidP="00DC3780">
      <w:pPr>
        <w:tabs>
          <w:tab w:val="center" w:pos="1134"/>
          <w:tab w:val="left" w:pos="9214"/>
        </w:tabs>
        <w:spacing w:line="240" w:lineRule="auto"/>
        <w:ind w:left="0" w:right="-43" w:hanging="3"/>
        <w:jc w:val="both"/>
        <w:rPr>
          <w:rFonts w:cstheme="minorHAnsi"/>
        </w:rPr>
      </w:pPr>
      <w:r>
        <w:rPr>
          <w:rFonts w:cstheme="minorHAnsi"/>
          <w:b/>
          <w:bCs/>
        </w:rPr>
        <w:t>VISTO</w:t>
      </w:r>
      <w:r w:rsidRPr="00DB4C6D">
        <w:rPr>
          <w:rFonts w:cstheme="minorHAnsi"/>
        </w:rPr>
        <w:t xml:space="preserve"> il </w:t>
      </w:r>
      <w:r>
        <w:rPr>
          <w:rFonts w:cstheme="minorHAnsi"/>
        </w:rPr>
        <w:t>Codice di comportamento dei dipendenti del Ministero dell’istruzione, adottato con D.M. del 26 aprile 2022, n. 105</w:t>
      </w:r>
      <w:r w:rsidRPr="00DB4C6D">
        <w:rPr>
          <w:rFonts w:cstheme="minorHAnsi"/>
        </w:rPr>
        <w:t>;</w:t>
      </w:r>
    </w:p>
    <w:p w14:paraId="37179E94" w14:textId="77777777" w:rsidR="009B5114" w:rsidRDefault="009B5114" w:rsidP="00DC3780">
      <w:pPr>
        <w:tabs>
          <w:tab w:val="center" w:pos="1134"/>
          <w:tab w:val="left" w:pos="9214"/>
        </w:tabs>
        <w:spacing w:line="240" w:lineRule="auto"/>
        <w:ind w:left="0" w:right="-43" w:hanging="3"/>
        <w:jc w:val="both"/>
        <w:rPr>
          <w:rFonts w:cstheme="minorHAnsi"/>
          <w:b/>
          <w:bCs/>
        </w:rPr>
      </w:pPr>
    </w:p>
    <w:p w14:paraId="202B5315" w14:textId="77777777" w:rsidR="009B5114" w:rsidRDefault="009B5114" w:rsidP="00DC3780">
      <w:pPr>
        <w:tabs>
          <w:tab w:val="center" w:pos="1134"/>
          <w:tab w:val="left" w:pos="9214"/>
        </w:tabs>
        <w:spacing w:line="240" w:lineRule="auto"/>
        <w:ind w:left="0" w:right="-43" w:hanging="3"/>
        <w:jc w:val="both"/>
        <w:rPr>
          <w:rFonts w:cstheme="minorHAnsi"/>
        </w:rPr>
      </w:pPr>
      <w:r>
        <w:rPr>
          <w:rFonts w:cstheme="minorHAnsi"/>
          <w:b/>
          <w:bCs/>
        </w:rPr>
        <w:lastRenderedPageBreak/>
        <w:t>VISTA</w:t>
      </w:r>
      <w:r w:rsidRPr="00DB4C6D">
        <w:rPr>
          <w:rFonts w:cstheme="minorHAnsi"/>
        </w:rPr>
        <w:t xml:space="preserve"> </w:t>
      </w:r>
      <w:r w:rsidRPr="00DB4C6D">
        <w:rPr>
          <w:rFonts w:cstheme="minorHAnsi"/>
          <w:lang w:bidi="it-IT"/>
        </w:rPr>
        <w:t xml:space="preserve">la legge 6 novembre 2012, n. 190, recante </w:t>
      </w:r>
      <w:r w:rsidRPr="00DB4C6D">
        <w:rPr>
          <w:rFonts w:cstheme="minorHAnsi"/>
        </w:rPr>
        <w:t>«</w:t>
      </w:r>
      <w:r w:rsidRPr="00DB4C6D">
        <w:rPr>
          <w:rFonts w:cstheme="minorHAnsi"/>
          <w:i/>
          <w:iCs/>
          <w:lang w:bidi="it-IT"/>
        </w:rPr>
        <w:t>Disposizioni per la prevenzione e la repressione della corruzione e dell’illegalità nella pubblica amministrazione</w:t>
      </w:r>
      <w:r w:rsidRPr="00DB4C6D">
        <w:rPr>
          <w:rFonts w:cstheme="minorHAnsi"/>
        </w:rPr>
        <w:t>»;</w:t>
      </w:r>
    </w:p>
    <w:p w14:paraId="6E7DD3C1" w14:textId="77777777" w:rsidR="004B1E6E" w:rsidRDefault="004B1E6E" w:rsidP="004B1E6E">
      <w:pPr>
        <w:widowControl w:val="0"/>
        <w:autoSpaceDE w:val="0"/>
        <w:autoSpaceDN w:val="0"/>
        <w:adjustRightInd w:val="0"/>
        <w:spacing w:before="11"/>
        <w:ind w:right="67" w:hanging="2"/>
        <w:jc w:val="both"/>
        <w:rPr>
          <w:rFonts w:asciiTheme="majorHAnsi" w:hAnsiTheme="majorHAnsi" w:cstheme="majorHAnsi"/>
          <w:sz w:val="24"/>
          <w:szCs w:val="24"/>
        </w:rPr>
      </w:pPr>
    </w:p>
    <w:p w14:paraId="4010B43F" w14:textId="77777777" w:rsidR="004B1E6E" w:rsidRDefault="004B1E6E" w:rsidP="004B1E6E">
      <w:pPr>
        <w:widowControl w:val="0"/>
        <w:autoSpaceDE w:val="0"/>
        <w:autoSpaceDN w:val="0"/>
        <w:adjustRightInd w:val="0"/>
        <w:spacing w:before="11"/>
        <w:ind w:right="67" w:hanging="2"/>
        <w:jc w:val="both"/>
        <w:rPr>
          <w:rFonts w:asciiTheme="majorHAnsi" w:hAnsiTheme="majorHAnsi" w:cstheme="majorHAnsi"/>
          <w:sz w:val="24"/>
          <w:szCs w:val="24"/>
        </w:rPr>
      </w:pPr>
    </w:p>
    <w:p w14:paraId="27E894FC" w14:textId="04F81A83" w:rsidR="000C0E03" w:rsidRPr="000C0E03" w:rsidRDefault="000C0E03" w:rsidP="000C0E03">
      <w:pPr>
        <w:widowControl w:val="0"/>
        <w:autoSpaceDE w:val="0"/>
        <w:autoSpaceDN w:val="0"/>
        <w:adjustRightInd w:val="0"/>
        <w:spacing w:before="11"/>
        <w:ind w:right="67" w:hanging="2"/>
        <w:jc w:val="both"/>
        <w:rPr>
          <w:rFonts w:ascii="Calibri" w:hAnsi="Calibri" w:cs="Calibri"/>
          <w:b/>
          <w:bCs/>
          <w:sz w:val="24"/>
          <w:szCs w:val="24"/>
        </w:rPr>
      </w:pPr>
      <w:r>
        <w:rPr>
          <w:rFonts w:asciiTheme="majorHAnsi" w:hAnsiTheme="majorHAnsi" w:cstheme="majorHAnsi"/>
          <w:b/>
          <w:bCs/>
          <w:sz w:val="24"/>
          <w:szCs w:val="24"/>
        </w:rPr>
        <w:t>Il/</w:t>
      </w:r>
      <w:r w:rsidR="004B1E6E" w:rsidRPr="004B1E6E">
        <w:rPr>
          <w:rFonts w:asciiTheme="majorHAnsi" w:hAnsiTheme="majorHAnsi" w:cstheme="majorHAnsi"/>
          <w:b/>
          <w:bCs/>
          <w:sz w:val="24"/>
          <w:szCs w:val="24"/>
        </w:rPr>
        <w:t>La sottoscritt</w:t>
      </w:r>
      <w:r>
        <w:rPr>
          <w:rFonts w:asciiTheme="majorHAnsi" w:hAnsiTheme="majorHAnsi" w:cstheme="majorHAnsi"/>
          <w:b/>
          <w:bCs/>
          <w:sz w:val="24"/>
          <w:szCs w:val="24"/>
        </w:rPr>
        <w:t>o/</w:t>
      </w:r>
      <w:r w:rsidR="004B1E6E" w:rsidRPr="004B1E6E">
        <w:rPr>
          <w:rFonts w:asciiTheme="majorHAnsi" w:hAnsiTheme="majorHAnsi" w:cstheme="majorHAnsi"/>
          <w:b/>
          <w:bCs/>
          <w:sz w:val="24"/>
          <w:szCs w:val="24"/>
        </w:rPr>
        <w:t xml:space="preserve">a </w:t>
      </w:r>
      <w:r>
        <w:rPr>
          <w:rFonts w:asciiTheme="majorHAnsi" w:hAnsiTheme="majorHAnsi" w:cstheme="majorHAnsi"/>
          <w:b/>
          <w:bCs/>
          <w:sz w:val="24"/>
          <w:szCs w:val="24"/>
        </w:rPr>
        <w:t>________________________________</w:t>
      </w:r>
      <w:r w:rsidR="004B1E6E" w:rsidRPr="004B1E6E">
        <w:rPr>
          <w:rFonts w:asciiTheme="majorHAnsi" w:hAnsiTheme="majorHAnsi" w:cstheme="majorHAnsi"/>
          <w:b/>
          <w:bCs/>
          <w:sz w:val="24"/>
          <w:szCs w:val="24"/>
        </w:rPr>
        <w:t xml:space="preserve"> nat</w:t>
      </w:r>
      <w:r>
        <w:rPr>
          <w:rFonts w:asciiTheme="majorHAnsi" w:hAnsiTheme="majorHAnsi" w:cstheme="majorHAnsi"/>
          <w:b/>
          <w:bCs/>
          <w:sz w:val="24"/>
          <w:szCs w:val="24"/>
        </w:rPr>
        <w:t>o/</w:t>
      </w:r>
      <w:r w:rsidR="004B1E6E" w:rsidRPr="004B1E6E">
        <w:rPr>
          <w:rFonts w:asciiTheme="majorHAnsi" w:hAnsiTheme="majorHAnsi" w:cstheme="majorHAnsi"/>
          <w:b/>
          <w:bCs/>
          <w:sz w:val="24"/>
          <w:szCs w:val="24"/>
        </w:rPr>
        <w:t xml:space="preserve">a a </w:t>
      </w:r>
      <w:r>
        <w:rPr>
          <w:rFonts w:asciiTheme="majorHAnsi" w:hAnsiTheme="majorHAnsi" w:cstheme="majorHAnsi"/>
          <w:b/>
          <w:bCs/>
          <w:sz w:val="24"/>
          <w:szCs w:val="24"/>
        </w:rPr>
        <w:t>-__________________-</w:t>
      </w:r>
      <w:r w:rsidR="004B1E6E" w:rsidRPr="004B1E6E">
        <w:rPr>
          <w:rFonts w:asciiTheme="majorHAnsi" w:hAnsiTheme="majorHAnsi" w:cstheme="majorHAnsi"/>
          <w:b/>
          <w:bCs/>
          <w:sz w:val="24"/>
          <w:szCs w:val="24"/>
        </w:rPr>
        <w:t>(</w:t>
      </w:r>
      <w:r>
        <w:rPr>
          <w:rFonts w:asciiTheme="majorHAnsi" w:hAnsiTheme="majorHAnsi" w:cstheme="majorHAnsi"/>
          <w:b/>
          <w:bCs/>
          <w:sz w:val="24"/>
          <w:szCs w:val="24"/>
        </w:rPr>
        <w:t>prov.______</w:t>
      </w:r>
      <w:r w:rsidR="004B1E6E" w:rsidRPr="004B1E6E">
        <w:rPr>
          <w:rFonts w:asciiTheme="majorHAnsi" w:hAnsiTheme="majorHAnsi" w:cstheme="majorHAnsi"/>
          <w:b/>
          <w:bCs/>
          <w:sz w:val="24"/>
          <w:szCs w:val="24"/>
        </w:rPr>
        <w:t xml:space="preserve">), in data </w:t>
      </w:r>
      <w:r>
        <w:rPr>
          <w:rFonts w:asciiTheme="majorHAnsi" w:hAnsiTheme="majorHAnsi" w:cstheme="majorHAnsi"/>
          <w:b/>
          <w:bCs/>
          <w:sz w:val="24"/>
          <w:szCs w:val="24"/>
        </w:rPr>
        <w:t>________________</w:t>
      </w:r>
      <w:r w:rsidR="004B1E6E" w:rsidRPr="004B1E6E">
        <w:rPr>
          <w:rFonts w:asciiTheme="majorHAnsi" w:hAnsiTheme="majorHAnsi" w:cstheme="majorHAnsi"/>
          <w:b/>
          <w:bCs/>
          <w:sz w:val="24"/>
          <w:szCs w:val="24"/>
        </w:rPr>
        <w:t xml:space="preserve">, C.F.: </w:t>
      </w:r>
      <w:r>
        <w:rPr>
          <w:rFonts w:asciiTheme="majorHAnsi" w:hAnsiTheme="majorHAnsi" w:cstheme="majorHAnsi"/>
          <w:b/>
          <w:bCs/>
          <w:sz w:val="24"/>
          <w:szCs w:val="24"/>
        </w:rPr>
        <w:t>_____________________</w:t>
      </w:r>
      <w:r w:rsidR="004B1E6E" w:rsidRPr="004B1E6E">
        <w:rPr>
          <w:rFonts w:asciiTheme="majorHAnsi" w:hAnsiTheme="majorHAnsi" w:cstheme="majorHAnsi"/>
          <w:b/>
          <w:bCs/>
          <w:sz w:val="24"/>
          <w:szCs w:val="24"/>
        </w:rPr>
        <w:t xml:space="preserve">, </w:t>
      </w:r>
      <w:r w:rsidR="004B1E6E" w:rsidRPr="004B1E6E">
        <w:rPr>
          <w:rFonts w:asciiTheme="majorHAnsi" w:eastAsia="Calibri" w:hAnsiTheme="majorHAnsi" w:cstheme="majorHAnsi"/>
          <w:b/>
          <w:bCs/>
          <w:sz w:val="24"/>
          <w:szCs w:val="24"/>
        </w:rPr>
        <w:t xml:space="preserve">in relazione all’incarico di </w:t>
      </w:r>
      <w:r>
        <w:rPr>
          <w:rFonts w:asciiTheme="majorHAnsi" w:hAnsiTheme="majorHAnsi" w:cstheme="majorHAnsi"/>
          <w:b/>
          <w:bCs/>
          <w:sz w:val="24"/>
          <w:szCs w:val="24"/>
        </w:rPr>
        <w:t>___________________________________</w:t>
      </w:r>
      <w:r w:rsidR="004B1E6E" w:rsidRPr="004B1E6E">
        <w:rPr>
          <w:rFonts w:asciiTheme="majorHAnsi" w:hAnsiTheme="majorHAnsi" w:cstheme="majorHAnsi"/>
          <w:b/>
          <w:bCs/>
          <w:sz w:val="24"/>
          <w:szCs w:val="24"/>
        </w:rPr>
        <w:t>, nell’ambito del Progetto</w:t>
      </w:r>
      <w:r w:rsidR="004B1E6E" w:rsidRPr="004B1E6E">
        <w:rPr>
          <w:rFonts w:ascii="Calibri" w:hAnsi="Calibri" w:cs="Calibri"/>
          <w:b/>
          <w:bCs/>
          <w:sz w:val="24"/>
          <w:szCs w:val="24"/>
        </w:rPr>
        <w:t xml:space="preserve"> </w:t>
      </w:r>
      <w:r>
        <w:rPr>
          <w:rFonts w:ascii="Calibri" w:hAnsi="Calibri" w:cs="Calibri"/>
          <w:b/>
          <w:bCs/>
          <w:sz w:val="24"/>
          <w:szCs w:val="24"/>
        </w:rPr>
        <w:t xml:space="preserve">Smart School, </w:t>
      </w:r>
      <w:r w:rsidRPr="000C0E03">
        <w:rPr>
          <w:rFonts w:ascii="Calibri" w:hAnsi="Calibri" w:cs="Calibri"/>
          <w:b/>
          <w:bCs/>
          <w:sz w:val="24"/>
          <w:szCs w:val="24"/>
        </w:rPr>
        <w:t>Codice Identificativo Progetto: ESO4.6.A4.A-FSEPN-PU-2026-818</w:t>
      </w:r>
      <w:r>
        <w:rPr>
          <w:rFonts w:ascii="Calibri" w:hAnsi="Calibri" w:cs="Calibri"/>
          <w:b/>
          <w:bCs/>
          <w:sz w:val="24"/>
          <w:szCs w:val="24"/>
        </w:rPr>
        <w:t xml:space="preserve">, </w:t>
      </w:r>
      <w:r w:rsidRPr="000C0E03">
        <w:rPr>
          <w:rFonts w:ascii="Calibri" w:hAnsi="Calibri" w:cs="Calibri"/>
          <w:b/>
          <w:bCs/>
          <w:sz w:val="24"/>
          <w:szCs w:val="24"/>
        </w:rPr>
        <w:t>CUP: J54D26003120007</w:t>
      </w:r>
    </w:p>
    <w:p w14:paraId="4F1171D3" w14:textId="20A85028" w:rsidR="004B1E6E" w:rsidRPr="004B1E6E" w:rsidRDefault="004B1E6E" w:rsidP="004B1E6E">
      <w:pPr>
        <w:widowControl w:val="0"/>
        <w:autoSpaceDE w:val="0"/>
        <w:autoSpaceDN w:val="0"/>
        <w:adjustRightInd w:val="0"/>
        <w:spacing w:before="11"/>
        <w:ind w:right="67" w:hanging="2"/>
        <w:jc w:val="both"/>
        <w:rPr>
          <w:rFonts w:ascii="Calibri" w:hAnsi="Calibri" w:cs="Calibri"/>
          <w:b/>
          <w:bCs/>
          <w:sz w:val="24"/>
          <w:szCs w:val="24"/>
        </w:rPr>
      </w:pPr>
    </w:p>
    <w:p w14:paraId="6B4878AD" w14:textId="77777777" w:rsidR="004B1E6E" w:rsidRPr="00073905" w:rsidRDefault="004B1E6E" w:rsidP="004B1E6E">
      <w:pPr>
        <w:widowControl w:val="0"/>
        <w:autoSpaceDE w:val="0"/>
        <w:autoSpaceDN w:val="0"/>
        <w:adjustRightInd w:val="0"/>
        <w:spacing w:before="11"/>
        <w:ind w:right="67" w:hanging="2"/>
        <w:jc w:val="both"/>
        <w:rPr>
          <w:rFonts w:ascii="Calibri" w:hAnsi="Calibri" w:cs="Calibri"/>
          <w:b/>
          <w:bCs/>
          <w:sz w:val="24"/>
          <w:szCs w:val="24"/>
        </w:rPr>
      </w:pPr>
    </w:p>
    <w:p w14:paraId="6FE18FD8" w14:textId="1D43C947" w:rsidR="009B5114" w:rsidRDefault="009B5114" w:rsidP="00553033">
      <w:pPr>
        <w:tabs>
          <w:tab w:val="center" w:pos="1134"/>
          <w:tab w:val="left" w:pos="9214"/>
        </w:tabs>
        <w:spacing w:before="120" w:after="120"/>
        <w:ind w:left="0" w:right="-43" w:hanging="3"/>
        <w:jc w:val="center"/>
        <w:rPr>
          <w:rFonts w:cstheme="minorHAnsi"/>
          <w:b/>
        </w:rPr>
      </w:pPr>
      <w:r w:rsidRPr="00DB4C6D">
        <w:rPr>
          <w:rFonts w:cstheme="minorHAnsi"/>
          <w:b/>
        </w:rPr>
        <w:t>DICHIARA</w:t>
      </w:r>
    </w:p>
    <w:p w14:paraId="3B5856C4" w14:textId="77777777" w:rsidR="009B5114" w:rsidRPr="00DB4C6D" w:rsidRDefault="009B5114" w:rsidP="009B5114">
      <w:pPr>
        <w:spacing w:before="120" w:after="120"/>
        <w:ind w:left="0" w:hanging="3"/>
        <w:jc w:val="both"/>
        <w:rPr>
          <w:rFonts w:cstheme="minorHAnsi"/>
          <w:b/>
        </w:rPr>
      </w:pPr>
      <w:r w:rsidRPr="00DB4C6D">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7057C70" w14:textId="77777777" w:rsidR="009B5114" w:rsidRPr="00DB4C6D" w:rsidRDefault="009B5114" w:rsidP="009B5114">
      <w:pPr>
        <w:spacing w:before="120" w:after="120"/>
        <w:ind w:left="0" w:hanging="3"/>
        <w:jc w:val="both"/>
        <w:rPr>
          <w:rFonts w:cstheme="minorHAnsi"/>
          <w:b/>
        </w:rPr>
      </w:pPr>
    </w:p>
    <w:p w14:paraId="3883A95B" w14:textId="77777777" w:rsidR="009B5114" w:rsidRPr="00BD7D42" w:rsidRDefault="009B5114" w:rsidP="009B5114">
      <w:pPr>
        <w:pStyle w:val="Paragrafoelenco"/>
        <w:numPr>
          <w:ilvl w:val="0"/>
          <w:numId w:val="14"/>
        </w:numPr>
        <w:suppressAutoHyphens w:val="0"/>
        <w:spacing w:before="120" w:after="120" w:line="240" w:lineRule="auto"/>
        <w:ind w:leftChars="0" w:firstLineChars="0"/>
        <w:jc w:val="both"/>
        <w:textDirection w:val="lrTb"/>
        <w:textAlignment w:val="auto"/>
        <w:outlineLvl w:val="9"/>
        <w:rPr>
          <w:rFonts w:cstheme="minorHAnsi"/>
        </w:rPr>
      </w:pPr>
      <w:r w:rsidRPr="00BD7D42">
        <w:rPr>
          <w:rFonts w:cstheme="minorHAnsi"/>
        </w:rPr>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2E04EBA4" w14:textId="47194629" w:rsidR="009B5114" w:rsidRPr="00BD7D42" w:rsidRDefault="009B5114" w:rsidP="009B5114">
      <w:pPr>
        <w:pStyle w:val="Paragrafoelenco"/>
        <w:spacing w:before="120" w:after="120" w:line="240" w:lineRule="auto"/>
        <w:ind w:left="0" w:hanging="3"/>
        <w:jc w:val="both"/>
        <w:rPr>
          <w:rFonts w:cstheme="minorHAnsi"/>
        </w:rPr>
      </w:pPr>
      <w:r w:rsidRPr="00BD7D42">
        <w:rPr>
          <w:rFonts w:cstheme="minorHAnsi"/>
        </w:rPr>
        <w:t>ovvero, nel caso in cui sussistano situazioni di incompatibilità, che le stesse sono le seguenti:______</w:t>
      </w:r>
      <w:r w:rsidRPr="00DF58F1">
        <w:rPr>
          <w:rFonts w:cstheme="minorHAnsi"/>
          <w:b/>
          <w:bCs/>
        </w:rPr>
        <w:t>_</w:t>
      </w:r>
      <w:r w:rsidR="00DF58F1">
        <w:rPr>
          <w:rFonts w:cstheme="minorHAnsi"/>
          <w:b/>
          <w:bCs/>
        </w:rPr>
        <w:t>/</w:t>
      </w:r>
      <w:r w:rsidRPr="00DF58F1">
        <w:rPr>
          <w:rFonts w:cstheme="minorHAnsi"/>
          <w:b/>
          <w:bCs/>
        </w:rPr>
        <w:t>______</w:t>
      </w:r>
      <w:r w:rsidR="003855C2">
        <w:rPr>
          <w:rFonts w:cstheme="minorHAnsi"/>
          <w:b/>
          <w:bCs/>
        </w:rPr>
        <w:t>/</w:t>
      </w:r>
      <w:r w:rsidRPr="00DF58F1">
        <w:rPr>
          <w:rFonts w:cstheme="minorHAnsi"/>
          <w:b/>
          <w:bCs/>
        </w:rPr>
        <w:t>________________________________________________________________</w:t>
      </w:r>
      <w:r w:rsidR="00DF58F1">
        <w:rPr>
          <w:rFonts w:cstheme="minorHAnsi"/>
          <w:b/>
          <w:bCs/>
        </w:rPr>
        <w:t>/</w:t>
      </w:r>
      <w:r w:rsidRPr="00DF58F1">
        <w:rPr>
          <w:rFonts w:cstheme="minorHAnsi"/>
          <w:b/>
          <w:bCs/>
        </w:rPr>
        <w:t>______</w:t>
      </w:r>
      <w:r w:rsidR="00DF58F1">
        <w:rPr>
          <w:rFonts w:cstheme="minorHAnsi"/>
          <w:b/>
          <w:bCs/>
        </w:rPr>
        <w:t>/</w:t>
      </w:r>
      <w:r w:rsidRPr="00DF58F1">
        <w:rPr>
          <w:rFonts w:cstheme="minorHAnsi"/>
          <w:b/>
          <w:bCs/>
        </w:rPr>
        <w:t>________________________________________________________________</w:t>
      </w:r>
      <w:r w:rsidR="00DF58F1" w:rsidRPr="00DF58F1">
        <w:rPr>
          <w:rFonts w:cstheme="minorHAnsi"/>
          <w:b/>
          <w:bCs/>
        </w:rPr>
        <w:t>/</w:t>
      </w:r>
      <w:r w:rsidRPr="00DF58F1">
        <w:rPr>
          <w:rFonts w:cstheme="minorHAnsi"/>
          <w:b/>
          <w:bCs/>
        </w:rPr>
        <w:t>______</w:t>
      </w:r>
      <w:r w:rsidR="00DF58F1">
        <w:rPr>
          <w:rFonts w:cstheme="minorHAnsi"/>
          <w:b/>
          <w:bCs/>
        </w:rPr>
        <w:t>/</w:t>
      </w:r>
      <w:r w:rsidRPr="00DF58F1">
        <w:rPr>
          <w:rFonts w:cstheme="minorHAnsi"/>
          <w:b/>
          <w:bCs/>
        </w:rPr>
        <w:t>________________________________________________________________</w:t>
      </w:r>
      <w:r w:rsidR="00DF58F1" w:rsidRPr="00DF58F1">
        <w:rPr>
          <w:rFonts w:cstheme="minorHAnsi"/>
          <w:b/>
          <w:bCs/>
        </w:rPr>
        <w:t>/</w:t>
      </w:r>
      <w:r w:rsidRPr="00DF58F1">
        <w:rPr>
          <w:rFonts w:cstheme="minorHAnsi"/>
          <w:b/>
          <w:bCs/>
        </w:rPr>
        <w:t>_</w:t>
      </w:r>
      <w:r w:rsidRPr="00BD7D42">
        <w:rPr>
          <w:rFonts w:cstheme="minorHAnsi"/>
        </w:rPr>
        <w:t>__;</w:t>
      </w:r>
    </w:p>
    <w:p w14:paraId="3039B4AA" w14:textId="77777777" w:rsidR="00284250" w:rsidRDefault="00284250" w:rsidP="00284250">
      <w:pPr>
        <w:pStyle w:val="Paragrafoelenco"/>
        <w:suppressAutoHyphens w:val="0"/>
        <w:spacing w:before="120" w:after="120" w:line="240" w:lineRule="auto"/>
        <w:ind w:leftChars="0" w:firstLineChars="0" w:firstLine="0"/>
        <w:contextualSpacing w:val="0"/>
        <w:jc w:val="both"/>
        <w:textDirection w:val="lrTb"/>
        <w:textAlignment w:val="auto"/>
        <w:outlineLvl w:val="9"/>
        <w:rPr>
          <w:rFonts w:cstheme="minorHAnsi"/>
        </w:rPr>
      </w:pPr>
    </w:p>
    <w:p w14:paraId="0DD0B56B" w14:textId="271E6341" w:rsidR="009B5114" w:rsidRPr="00DB4C6D" w:rsidRDefault="009B5114" w:rsidP="009B5114">
      <w:pPr>
        <w:pStyle w:val="Paragrafoelenco"/>
        <w:numPr>
          <w:ilvl w:val="0"/>
          <w:numId w:val="14"/>
        </w:numPr>
        <w:suppressAutoHyphens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di </w:t>
      </w:r>
      <w:r>
        <w:rPr>
          <w:rFonts w:cstheme="minorHAnsi"/>
        </w:rPr>
        <w:t>Responsabile del procedimento</w:t>
      </w:r>
      <w:r w:rsidRPr="00DB4C6D">
        <w:rPr>
          <w:rFonts w:cstheme="minorHAnsi"/>
        </w:rPr>
        <w:t>:</w:t>
      </w:r>
    </w:p>
    <w:p w14:paraId="1ACC7E40" w14:textId="77777777" w:rsidR="009B5114" w:rsidRPr="00DB4C6D" w:rsidRDefault="009B5114" w:rsidP="009B5114">
      <w:pPr>
        <w:pStyle w:val="Paragrafoelenco"/>
        <w:numPr>
          <w:ilvl w:val="0"/>
          <w:numId w:val="15"/>
        </w:numPr>
        <w:suppressAutoHyphens w:val="0"/>
        <w:autoSpaceDE w:val="0"/>
        <w:autoSpaceDN w:val="0"/>
        <w:adjustRightInd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non coinvolge interessi propri;</w:t>
      </w:r>
    </w:p>
    <w:p w14:paraId="32140F74" w14:textId="77777777" w:rsidR="009B5114" w:rsidRPr="00DB4C6D" w:rsidRDefault="009B5114" w:rsidP="009B5114">
      <w:pPr>
        <w:pStyle w:val="Paragrafoelenco"/>
        <w:numPr>
          <w:ilvl w:val="0"/>
          <w:numId w:val="15"/>
        </w:numPr>
        <w:suppressAutoHyphens w:val="0"/>
        <w:autoSpaceDE w:val="0"/>
        <w:autoSpaceDN w:val="0"/>
        <w:adjustRightInd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46A1A371" w14:textId="77777777" w:rsidR="009B5114" w:rsidRPr="00DB4C6D" w:rsidRDefault="009B5114" w:rsidP="009B5114">
      <w:pPr>
        <w:pStyle w:val="Paragrafoelenco"/>
        <w:numPr>
          <w:ilvl w:val="0"/>
          <w:numId w:val="15"/>
        </w:numPr>
        <w:suppressAutoHyphens w:val="0"/>
        <w:autoSpaceDE w:val="0"/>
        <w:autoSpaceDN w:val="0"/>
        <w:adjustRightInd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207F8C6" w14:textId="77777777" w:rsidR="009B5114" w:rsidRPr="00DB4C6D" w:rsidRDefault="009B5114" w:rsidP="009B5114">
      <w:pPr>
        <w:pStyle w:val="Paragrafoelenco"/>
        <w:numPr>
          <w:ilvl w:val="0"/>
          <w:numId w:val="15"/>
        </w:numPr>
        <w:suppressAutoHyphens w:val="0"/>
        <w:autoSpaceDE w:val="0"/>
        <w:autoSpaceDN w:val="0"/>
        <w:adjustRightInd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 xml:space="preserve">ovvero di enti, associazioni </w:t>
      </w:r>
      <w:r w:rsidRPr="00DB4C6D">
        <w:rPr>
          <w:rFonts w:cstheme="minorHAnsi"/>
        </w:rPr>
        <w:lastRenderedPageBreak/>
        <w:t>anche non riconosciute, comitati, società o stabilimenti di cui sia amministratore o gerente o dirigente;</w:t>
      </w:r>
    </w:p>
    <w:p w14:paraId="46DF8BC9" w14:textId="77777777" w:rsidR="009B5114" w:rsidRPr="003B5D3C" w:rsidRDefault="009B5114" w:rsidP="009B5114">
      <w:pPr>
        <w:pStyle w:val="Paragrafoelenco"/>
        <w:numPr>
          <w:ilvl w:val="0"/>
          <w:numId w:val="14"/>
        </w:numPr>
        <w:suppressAutoHyphens w:val="0"/>
        <w:spacing w:after="120" w:line="276" w:lineRule="auto"/>
        <w:ind w:leftChars="0" w:firstLineChars="0"/>
        <w:contextualSpacing w:val="0"/>
        <w:jc w:val="both"/>
        <w:textDirection w:val="lrTb"/>
        <w:textAlignment w:val="auto"/>
        <w:outlineLvl w:val="9"/>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09027F48" w14:textId="77777777" w:rsidR="009B5114" w:rsidRDefault="009B5114" w:rsidP="009B5114">
      <w:pPr>
        <w:pStyle w:val="Paragrafoelenco"/>
        <w:numPr>
          <w:ilvl w:val="0"/>
          <w:numId w:val="14"/>
        </w:numPr>
        <w:suppressAutoHyphens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3FD997CA" w14:textId="77777777" w:rsidR="009B5114" w:rsidRPr="00DB4C6D" w:rsidRDefault="009B5114" w:rsidP="009B5114">
      <w:pPr>
        <w:pStyle w:val="Paragrafoelenco"/>
        <w:numPr>
          <w:ilvl w:val="0"/>
          <w:numId w:val="14"/>
        </w:numPr>
        <w:suppressAutoHyphens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19A107C9" w14:textId="77777777" w:rsidR="009B5114" w:rsidRPr="00DB4C6D" w:rsidRDefault="009B5114" w:rsidP="009B5114">
      <w:pPr>
        <w:pStyle w:val="Paragrafoelenco"/>
        <w:numPr>
          <w:ilvl w:val="0"/>
          <w:numId w:val="14"/>
        </w:numPr>
        <w:suppressAutoHyphens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1B476F8" w14:textId="77777777" w:rsidR="009B5114" w:rsidRDefault="009B5114" w:rsidP="009B5114">
      <w:pPr>
        <w:pStyle w:val="Paragrafoelenco"/>
        <w:numPr>
          <w:ilvl w:val="0"/>
          <w:numId w:val="14"/>
        </w:numPr>
        <w:suppressAutoHyphens w:val="0"/>
        <w:spacing w:before="120" w:after="120" w:line="240" w:lineRule="auto"/>
        <w:ind w:leftChars="0" w:firstLineChars="0"/>
        <w:contextualSpacing w:val="0"/>
        <w:jc w:val="both"/>
        <w:textDirection w:val="lrTb"/>
        <w:textAlignment w:val="auto"/>
        <w:outlineLvl w:val="9"/>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344F6D7" w14:textId="77777777" w:rsidR="009B5114" w:rsidRDefault="009B5114" w:rsidP="009B5114">
      <w:pPr>
        <w:spacing w:before="120" w:after="120" w:line="240" w:lineRule="auto"/>
        <w:ind w:left="0" w:hanging="3"/>
        <w:jc w:val="both"/>
        <w:rPr>
          <w:rFonts w:cstheme="minorHAnsi"/>
          <w:b/>
          <w:bCs/>
        </w:rPr>
      </w:pPr>
    </w:p>
    <w:p w14:paraId="57BE5B6A" w14:textId="77777777" w:rsidR="009B5114" w:rsidRPr="00DB4C6D" w:rsidRDefault="009B5114" w:rsidP="009B5114">
      <w:pPr>
        <w:pStyle w:val="Corpodeltesto21"/>
        <w:spacing w:before="120" w:after="120"/>
        <w:ind w:hanging="2"/>
        <w:rPr>
          <w:rFonts w:asciiTheme="minorHAnsi" w:hAnsiTheme="minorHAnsi" w:cstheme="minorHAnsi"/>
          <w:sz w:val="22"/>
          <w:szCs w:val="22"/>
        </w:rPr>
      </w:pPr>
    </w:p>
    <w:p w14:paraId="3CC5CC06" w14:textId="1D880A86" w:rsidR="009B5114" w:rsidRPr="00DB4C6D" w:rsidRDefault="009264FA" w:rsidP="009264FA">
      <w:pPr>
        <w:pStyle w:val="Corpodeltesto21"/>
        <w:spacing w:before="120" w:after="120"/>
        <w:ind w:hanging="2"/>
        <w:jc w:val="right"/>
        <w:rPr>
          <w:rFonts w:asciiTheme="minorHAnsi" w:hAnsiTheme="minorHAnsi" w:cstheme="minorHAnsi"/>
          <w:sz w:val="22"/>
          <w:szCs w:val="22"/>
        </w:rPr>
      </w:pPr>
      <w:r>
        <w:rPr>
          <w:rFonts w:asciiTheme="minorHAnsi" w:hAnsiTheme="minorHAnsi" w:cstheme="minorHAnsi"/>
          <w:sz w:val="22"/>
          <w:szCs w:val="22"/>
        </w:rPr>
        <w:t>Ruvo di Puglia</w:t>
      </w:r>
      <w:r w:rsidR="009B5114" w:rsidRPr="00DB4C6D">
        <w:rPr>
          <w:rFonts w:asciiTheme="minorHAnsi" w:hAnsiTheme="minorHAnsi" w:cstheme="minorHAnsi"/>
          <w:sz w:val="22"/>
          <w:szCs w:val="22"/>
        </w:rPr>
        <w:t>, lì</w:t>
      </w:r>
      <w:r w:rsidR="004D0772">
        <w:rPr>
          <w:rFonts w:asciiTheme="minorHAnsi" w:hAnsiTheme="minorHAnsi" w:cstheme="minorHAnsi"/>
          <w:sz w:val="22"/>
          <w:szCs w:val="22"/>
        </w:rPr>
        <w:t xml:space="preserve">  </w:t>
      </w:r>
      <w:r w:rsidR="009B5114" w:rsidRPr="00DB4C6D">
        <w:rPr>
          <w:rFonts w:asciiTheme="minorHAnsi" w:hAnsiTheme="minorHAnsi" w:cstheme="minorHAnsi"/>
          <w:sz w:val="22"/>
          <w:szCs w:val="22"/>
        </w:rPr>
        <w:tab/>
      </w:r>
      <w:r w:rsidR="009B5114" w:rsidRPr="00DB4C6D">
        <w:rPr>
          <w:rFonts w:asciiTheme="minorHAnsi" w:hAnsiTheme="minorHAnsi" w:cstheme="minorHAnsi"/>
          <w:sz w:val="22"/>
          <w:szCs w:val="22"/>
        </w:rPr>
        <w:tab/>
      </w:r>
      <w:r w:rsidR="009B5114" w:rsidRPr="00DB4C6D">
        <w:rPr>
          <w:rFonts w:asciiTheme="minorHAnsi" w:hAnsiTheme="minorHAnsi" w:cstheme="minorHAnsi"/>
          <w:sz w:val="22"/>
          <w:szCs w:val="22"/>
        </w:rPr>
        <w:tab/>
      </w:r>
      <w:r>
        <w:rPr>
          <w:rFonts w:asciiTheme="minorHAnsi" w:hAnsiTheme="minorHAnsi" w:cstheme="minorHAnsi"/>
          <w:sz w:val="22"/>
          <w:szCs w:val="22"/>
        </w:rPr>
        <w:t xml:space="preserve">               </w:t>
      </w:r>
      <w:r w:rsidR="009B5114" w:rsidRPr="00DB4C6D">
        <w:rPr>
          <w:rFonts w:asciiTheme="minorHAnsi" w:hAnsiTheme="minorHAnsi" w:cstheme="minorHAnsi"/>
          <w:sz w:val="22"/>
          <w:szCs w:val="22"/>
        </w:rPr>
        <w:tab/>
      </w:r>
      <w:r w:rsidR="009B5114" w:rsidRPr="00DB4C6D">
        <w:rPr>
          <w:rFonts w:asciiTheme="minorHAnsi" w:eastAsia="Calibri" w:hAnsiTheme="minorHAnsi" w:cstheme="minorHAnsi"/>
          <w:sz w:val="22"/>
          <w:szCs w:val="22"/>
        </w:rPr>
        <w:t xml:space="preserve">IL </w:t>
      </w:r>
      <w:r>
        <w:rPr>
          <w:rFonts w:asciiTheme="minorHAnsi" w:eastAsia="Calibri" w:hAnsiTheme="minorHAnsi" w:cstheme="minorHAnsi"/>
          <w:sz w:val="22"/>
          <w:szCs w:val="22"/>
        </w:rPr>
        <w:t xml:space="preserve">                 </w:t>
      </w:r>
      <w:r w:rsidR="009B5114" w:rsidRPr="00DB4C6D">
        <w:rPr>
          <w:rFonts w:asciiTheme="minorHAnsi" w:eastAsia="Calibri" w:hAnsiTheme="minorHAnsi" w:cstheme="minorHAnsi"/>
          <w:sz w:val="22"/>
          <w:szCs w:val="22"/>
        </w:rPr>
        <w:t>DICHIARANTE</w:t>
      </w:r>
      <w:r w:rsidR="009B5114" w:rsidRPr="00DB4C6D">
        <w:rPr>
          <w:rFonts w:asciiTheme="minorHAnsi" w:hAnsiTheme="minorHAnsi" w:cstheme="minorHAnsi"/>
          <w:sz w:val="22"/>
          <w:szCs w:val="22"/>
        </w:rPr>
        <w:tab/>
      </w:r>
      <w:r w:rsidR="009B5114" w:rsidRPr="00DB4C6D">
        <w:rPr>
          <w:rFonts w:asciiTheme="minorHAnsi" w:hAnsiTheme="minorHAnsi" w:cstheme="minorHAnsi"/>
          <w:sz w:val="22"/>
          <w:szCs w:val="22"/>
        </w:rPr>
        <w:tab/>
      </w:r>
      <w:r w:rsidR="009B5114" w:rsidRPr="00DB4C6D">
        <w:rPr>
          <w:rFonts w:asciiTheme="minorHAnsi" w:hAnsiTheme="minorHAnsi" w:cstheme="minorHAnsi"/>
          <w:sz w:val="22"/>
          <w:szCs w:val="22"/>
        </w:rPr>
        <w:tab/>
      </w:r>
      <w:r w:rsidR="009B5114" w:rsidRPr="00DB4C6D">
        <w:rPr>
          <w:rFonts w:asciiTheme="minorHAnsi" w:hAnsiTheme="minorHAnsi" w:cstheme="minorHAnsi"/>
          <w:sz w:val="22"/>
          <w:szCs w:val="22"/>
        </w:rPr>
        <w:tab/>
      </w:r>
      <w:r w:rsidR="009B5114" w:rsidRPr="00DB4C6D">
        <w:rPr>
          <w:rFonts w:asciiTheme="minorHAnsi" w:hAnsiTheme="minorHAnsi" w:cstheme="minorHAnsi"/>
          <w:sz w:val="22"/>
          <w:szCs w:val="22"/>
        </w:rPr>
        <w:tab/>
      </w:r>
      <w:bookmarkStart w:id="3" w:name="_Hlk86072743"/>
    </w:p>
    <w:p w14:paraId="0B30C5D8" w14:textId="283F38F4" w:rsidR="009B5114" w:rsidRPr="00DB4C6D" w:rsidRDefault="009B5114" w:rsidP="009264FA">
      <w:pPr>
        <w:spacing w:before="120" w:after="120"/>
        <w:ind w:left="0" w:hanging="3"/>
        <w:jc w:val="right"/>
        <w:rPr>
          <w:rFonts w:cstheme="minorHAnsi"/>
        </w:rPr>
      </w:pPr>
      <w:r w:rsidRPr="00DB4C6D">
        <w:rPr>
          <w:rFonts w:cstheme="minorHAnsi"/>
        </w:rPr>
        <w:t xml:space="preserve">                      </w:t>
      </w:r>
      <w:r w:rsidR="00A1145B">
        <w:rPr>
          <w:rFonts w:cstheme="minorHAnsi"/>
        </w:rPr>
        <w:t xml:space="preserve">    </w:t>
      </w:r>
      <w:r w:rsidRPr="00DB4C6D">
        <w:rPr>
          <w:rFonts w:cstheme="minorHAnsi"/>
        </w:rPr>
        <w:t>____________________________</w:t>
      </w:r>
      <w:bookmarkEnd w:id="3"/>
      <w:r>
        <w:rPr>
          <w:rFonts w:cstheme="minorHAnsi"/>
        </w:rPr>
        <w:t>_______</w:t>
      </w:r>
    </w:p>
    <w:p w14:paraId="0DF39118" w14:textId="77777777" w:rsidR="009264FA" w:rsidRDefault="009B5114" w:rsidP="009264FA">
      <w:pPr>
        <w:spacing w:before="120" w:after="120"/>
        <w:ind w:left="0" w:hanging="3"/>
        <w:jc w:val="both"/>
        <w:rPr>
          <w:rFonts w:cstheme="minorHAnsi"/>
        </w:rPr>
      </w:pPr>
      <w:r w:rsidRPr="00DB4C6D">
        <w:rPr>
          <w:rFonts w:cstheme="minorHAnsi"/>
          <w:b/>
          <w:u w:val="single"/>
        </w:rPr>
        <w:t>Allegato</w:t>
      </w:r>
      <w:r w:rsidRPr="00DB4C6D">
        <w:rPr>
          <w:rFonts w:cstheme="minorHAnsi"/>
        </w:rPr>
        <w:t>:</w:t>
      </w:r>
    </w:p>
    <w:p w14:paraId="2E159C6A" w14:textId="6F5AEAEE" w:rsidR="009B5114" w:rsidRPr="009264FA" w:rsidRDefault="009264FA" w:rsidP="009264FA">
      <w:pPr>
        <w:spacing w:before="120" w:after="120"/>
        <w:ind w:left="0" w:hanging="3"/>
        <w:jc w:val="both"/>
        <w:rPr>
          <w:rFonts w:cstheme="minorHAnsi"/>
        </w:rPr>
      </w:pPr>
      <w:r>
        <w:rPr>
          <w:rFonts w:cstheme="minorHAnsi"/>
          <w:i/>
        </w:rPr>
        <w:t>Copia del documento d’identità</w:t>
      </w:r>
    </w:p>
    <w:sectPr w:rsidR="009B5114" w:rsidRPr="009264FA" w:rsidSect="00DB05B3">
      <w:headerReference w:type="even" r:id="rId14"/>
      <w:headerReference w:type="default" r:id="rId15"/>
      <w:footerReference w:type="even" r:id="rId16"/>
      <w:footerReference w:type="default" r:id="rId17"/>
      <w:headerReference w:type="first" r:id="rId18"/>
      <w:footerReference w:type="first" r:id="rId19"/>
      <w:pgSz w:w="11920" w:h="16840"/>
      <w:pgMar w:top="851" w:right="1020" w:bottom="993" w:left="10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F260C" w14:textId="77777777" w:rsidR="00B0132B" w:rsidRDefault="00B0132B">
      <w:pPr>
        <w:spacing w:line="240" w:lineRule="auto"/>
        <w:ind w:left="0" w:hanging="3"/>
      </w:pPr>
      <w:r>
        <w:separator/>
      </w:r>
    </w:p>
  </w:endnote>
  <w:endnote w:type="continuationSeparator" w:id="0">
    <w:p w14:paraId="213039C2" w14:textId="77777777" w:rsidR="00B0132B" w:rsidRDefault="00B0132B">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EBD57D26-6BED-4E9F-9D53-5BC75AC4334C}"/>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6D880AE1-8159-44B7-B689-6077A4F23A11}"/>
    <w:embedBold r:id="rId3" w:fontKey="{14C71156-3752-4860-BD80-2AECEC4FDE56}"/>
    <w:embedItalic r:id="rId4" w:fontKey="{EA6F107E-29A3-472F-B558-FD00923E4E59}"/>
    <w:embedBoldItalic r:id="rId5" w:fontKey="{6B150830-B9D7-4CDA-B9D3-7D065D6284A8}"/>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Italic r:id="rId6" w:fontKey="{609B1392-92F9-484D-801D-2016C90F5798}"/>
  </w:font>
  <w:font w:name="Segoe UI">
    <w:panose1 w:val="020B0502040204020203"/>
    <w:charset w:val="00"/>
    <w:family w:val="swiss"/>
    <w:pitch w:val="variable"/>
    <w:sig w:usb0="E4002EFF" w:usb1="C000E47F" w:usb2="00000009" w:usb3="00000000" w:csb0="000001FF" w:csb1="00000000"/>
    <w:embedRegular r:id="rId7" w:fontKey="{BCD27A56-FD54-4B0F-B4B9-B04CB3258612}"/>
  </w:font>
  <w:font w:name="Georgia">
    <w:panose1 w:val="02040502050405020303"/>
    <w:charset w:val="00"/>
    <w:family w:val="roman"/>
    <w:pitch w:val="variable"/>
    <w:sig w:usb0="00000287" w:usb1="00000000" w:usb2="00000000" w:usb3="00000000" w:csb0="0000009F" w:csb1="00000000"/>
    <w:embedRegular r:id="rId8" w:fontKey="{1A302E05-5A3E-4E9C-8C3F-7A7D6817086E}"/>
    <w:embedItalic r:id="rId9" w:fontKey="{DA42CCE9-41FE-41A8-9CC1-6631830DBC89}"/>
  </w:font>
  <w:font w:name="Calibri Light">
    <w:panose1 w:val="020F0302020204030204"/>
    <w:charset w:val="00"/>
    <w:family w:val="swiss"/>
    <w:pitch w:val="variable"/>
    <w:sig w:usb0="E4002EFF" w:usb1="C200247B" w:usb2="00000009" w:usb3="00000000" w:csb0="000001FF" w:csb1="00000000"/>
    <w:embedRegular r:id="rId10" w:fontKey="{9BDC0784-3B8E-48F1-830C-B4872C33EE70}"/>
  </w:font>
  <w:font w:name="Book Antiqua">
    <w:panose1 w:val="02040602050305030304"/>
    <w:charset w:val="00"/>
    <w:family w:val="roman"/>
    <w:pitch w:val="variable"/>
    <w:sig w:usb0="00000287" w:usb1="00000000" w:usb2="00000000" w:usb3="00000000" w:csb0="0000009F" w:csb1="00000000"/>
    <w:embedRegular r:id="rId11" w:fontKey="{A09788AD-BBCC-4351-8F22-5AFEFF865BEC}"/>
  </w:font>
  <w:font w:name="Cambria">
    <w:panose1 w:val="02040503050406030204"/>
    <w:charset w:val="00"/>
    <w:family w:val="roman"/>
    <w:pitch w:val="variable"/>
    <w:sig w:usb0="E00006FF" w:usb1="420024FF" w:usb2="02000000" w:usb3="00000000" w:csb0="0000019F" w:csb1="00000000"/>
    <w:embedRegular r:id="rId12" w:fontKey="{3CEE8DA5-897C-464A-9DFF-DA0E00D6344E}"/>
    <w:embedBold r:id="rId13" w:fontKey="{86A624BC-AED0-4EE2-B842-DA8D6AC42109}"/>
    <w:embedItalic r:id="rId14" w:fontKey="{03CB45C9-DAFC-42DD-8230-2DC3C8BD6F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C293" w14:textId="77777777" w:rsidR="0057147E" w:rsidRDefault="0057147E">
    <w:pPr>
      <w:pStyle w:val="Pidipagina"/>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288484"/>
      <w:docPartObj>
        <w:docPartGallery w:val="Page Numbers (Bottom of Page)"/>
        <w:docPartUnique/>
      </w:docPartObj>
    </w:sdtPr>
    <w:sdtEndPr/>
    <w:sdtContent>
      <w:p w14:paraId="0803F76D" w14:textId="76F9E924" w:rsidR="005F7DB3" w:rsidRDefault="005F7DB3">
        <w:pPr>
          <w:pStyle w:val="Pidipagina"/>
          <w:ind w:left="0" w:hanging="3"/>
          <w:jc w:val="right"/>
        </w:pPr>
        <w:r>
          <w:fldChar w:fldCharType="begin"/>
        </w:r>
        <w:r>
          <w:instrText>PAGE   \* MERGEFORMAT</w:instrText>
        </w:r>
        <w:r>
          <w:fldChar w:fldCharType="separate"/>
        </w:r>
        <w:r>
          <w:t>2</w:t>
        </w:r>
        <w:r>
          <w:fldChar w:fldCharType="end"/>
        </w:r>
      </w:p>
    </w:sdtContent>
  </w:sdt>
  <w:p w14:paraId="7E7175DB" w14:textId="77777777" w:rsidR="000C55B5" w:rsidRDefault="000C55B5">
    <w:pP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4339" w14:textId="77777777" w:rsidR="0057147E" w:rsidRDefault="0057147E">
    <w:pPr>
      <w:pStyle w:val="Pidipagina"/>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2FD86" w14:textId="77777777" w:rsidR="00B0132B" w:rsidRDefault="00B0132B">
      <w:pPr>
        <w:spacing w:line="240" w:lineRule="auto"/>
        <w:ind w:left="0" w:hanging="3"/>
      </w:pPr>
      <w:r>
        <w:separator/>
      </w:r>
    </w:p>
  </w:footnote>
  <w:footnote w:type="continuationSeparator" w:id="0">
    <w:p w14:paraId="1A4F3A3B" w14:textId="77777777" w:rsidR="00B0132B" w:rsidRDefault="00B0132B">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99FA" w14:textId="77777777" w:rsidR="0057147E" w:rsidRDefault="0057147E">
    <w:pPr>
      <w:pStyle w:val="Intestazione"/>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0B4B" w14:textId="77777777" w:rsidR="0057147E" w:rsidRDefault="0057147E">
    <w:pPr>
      <w:pStyle w:val="Intestazione"/>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A15E" w14:textId="77777777" w:rsidR="0057147E" w:rsidRDefault="0057147E">
    <w:pPr>
      <w:pStyle w:val="Intestazione"/>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721"/>
    <w:multiLevelType w:val="multilevel"/>
    <w:tmpl w:val="C492CE90"/>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D457C1"/>
    <w:multiLevelType w:val="multilevel"/>
    <w:tmpl w:val="EB360D76"/>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4C7D21"/>
    <w:multiLevelType w:val="hybridMultilevel"/>
    <w:tmpl w:val="2E3E6318"/>
    <w:lvl w:ilvl="0" w:tplc="7AF21CA2">
      <w:start w:val="1"/>
      <w:numFmt w:val="bullet"/>
      <w:lvlText w:val=""/>
      <w:lvlJc w:val="left"/>
      <w:pPr>
        <w:ind w:left="786" w:hanging="360"/>
      </w:pPr>
      <w:rPr>
        <w:rFonts w:ascii="Symbol" w:hAnsi="Symbol" w:hint="default"/>
        <w:b/>
        <w:i w:val="0"/>
        <w:sz w:val="24"/>
        <w:szCs w:val="24"/>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 w15:restartNumberingAfterBreak="0">
    <w:nsid w:val="0ABF626D"/>
    <w:multiLevelType w:val="hybridMultilevel"/>
    <w:tmpl w:val="94003860"/>
    <w:lvl w:ilvl="0" w:tplc="04100001">
      <w:start w:val="1"/>
      <w:numFmt w:val="bullet"/>
      <w:lvlText w:val=""/>
      <w:lvlJc w:val="left"/>
      <w:pPr>
        <w:ind w:left="719" w:hanging="360"/>
      </w:pPr>
      <w:rPr>
        <w:rFonts w:ascii="Symbol" w:hAnsi="Symbol" w:hint="default"/>
      </w:rPr>
    </w:lvl>
    <w:lvl w:ilvl="1" w:tplc="04100003" w:tentative="1">
      <w:start w:val="1"/>
      <w:numFmt w:val="bullet"/>
      <w:lvlText w:val="o"/>
      <w:lvlJc w:val="left"/>
      <w:pPr>
        <w:ind w:left="1439" w:hanging="360"/>
      </w:pPr>
      <w:rPr>
        <w:rFonts w:ascii="Courier New" w:hAnsi="Courier New" w:cs="Courier New" w:hint="default"/>
      </w:rPr>
    </w:lvl>
    <w:lvl w:ilvl="2" w:tplc="04100005" w:tentative="1">
      <w:start w:val="1"/>
      <w:numFmt w:val="bullet"/>
      <w:lvlText w:val=""/>
      <w:lvlJc w:val="left"/>
      <w:pPr>
        <w:ind w:left="2159" w:hanging="360"/>
      </w:pPr>
      <w:rPr>
        <w:rFonts w:ascii="Wingdings" w:hAnsi="Wingdings" w:hint="default"/>
      </w:rPr>
    </w:lvl>
    <w:lvl w:ilvl="3" w:tplc="04100001" w:tentative="1">
      <w:start w:val="1"/>
      <w:numFmt w:val="bullet"/>
      <w:lvlText w:val=""/>
      <w:lvlJc w:val="left"/>
      <w:pPr>
        <w:ind w:left="2879" w:hanging="360"/>
      </w:pPr>
      <w:rPr>
        <w:rFonts w:ascii="Symbol" w:hAnsi="Symbol" w:hint="default"/>
      </w:rPr>
    </w:lvl>
    <w:lvl w:ilvl="4" w:tplc="04100003" w:tentative="1">
      <w:start w:val="1"/>
      <w:numFmt w:val="bullet"/>
      <w:lvlText w:val="o"/>
      <w:lvlJc w:val="left"/>
      <w:pPr>
        <w:ind w:left="3599" w:hanging="360"/>
      </w:pPr>
      <w:rPr>
        <w:rFonts w:ascii="Courier New" w:hAnsi="Courier New" w:cs="Courier New" w:hint="default"/>
      </w:rPr>
    </w:lvl>
    <w:lvl w:ilvl="5" w:tplc="04100005" w:tentative="1">
      <w:start w:val="1"/>
      <w:numFmt w:val="bullet"/>
      <w:lvlText w:val=""/>
      <w:lvlJc w:val="left"/>
      <w:pPr>
        <w:ind w:left="4319" w:hanging="360"/>
      </w:pPr>
      <w:rPr>
        <w:rFonts w:ascii="Wingdings" w:hAnsi="Wingdings" w:hint="default"/>
      </w:rPr>
    </w:lvl>
    <w:lvl w:ilvl="6" w:tplc="04100001" w:tentative="1">
      <w:start w:val="1"/>
      <w:numFmt w:val="bullet"/>
      <w:lvlText w:val=""/>
      <w:lvlJc w:val="left"/>
      <w:pPr>
        <w:ind w:left="5039" w:hanging="360"/>
      </w:pPr>
      <w:rPr>
        <w:rFonts w:ascii="Symbol" w:hAnsi="Symbol" w:hint="default"/>
      </w:rPr>
    </w:lvl>
    <w:lvl w:ilvl="7" w:tplc="04100003" w:tentative="1">
      <w:start w:val="1"/>
      <w:numFmt w:val="bullet"/>
      <w:lvlText w:val="o"/>
      <w:lvlJc w:val="left"/>
      <w:pPr>
        <w:ind w:left="5759" w:hanging="360"/>
      </w:pPr>
      <w:rPr>
        <w:rFonts w:ascii="Courier New" w:hAnsi="Courier New" w:cs="Courier New" w:hint="default"/>
      </w:rPr>
    </w:lvl>
    <w:lvl w:ilvl="8" w:tplc="04100005" w:tentative="1">
      <w:start w:val="1"/>
      <w:numFmt w:val="bullet"/>
      <w:lvlText w:val=""/>
      <w:lvlJc w:val="left"/>
      <w:pPr>
        <w:ind w:left="6479" w:hanging="360"/>
      </w:pPr>
      <w:rPr>
        <w:rFonts w:ascii="Wingdings" w:hAnsi="Wingdings" w:hint="default"/>
      </w:rPr>
    </w:lvl>
  </w:abstractNum>
  <w:abstractNum w:abstractNumId="4" w15:restartNumberingAfterBreak="0">
    <w:nsid w:val="0EA754BC"/>
    <w:multiLevelType w:val="hybridMultilevel"/>
    <w:tmpl w:val="FEFE0962"/>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5" w15:restartNumberingAfterBreak="0">
    <w:nsid w:val="136078A1"/>
    <w:multiLevelType w:val="multilevel"/>
    <w:tmpl w:val="312CD1A0"/>
    <w:lvl w:ilvl="0">
      <w:start w:val="1"/>
      <w:numFmt w:val="decimal"/>
      <w:lvlText w:val="%1."/>
      <w:lvlJc w:val="left"/>
      <w:pPr>
        <w:ind w:left="450" w:hanging="360"/>
      </w:pPr>
      <w:rPr>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6" w15:restartNumberingAfterBreak="0">
    <w:nsid w:val="23052F76"/>
    <w:multiLevelType w:val="hybridMultilevel"/>
    <w:tmpl w:val="4F4EF84E"/>
    <w:lvl w:ilvl="0" w:tplc="7AF21CA2">
      <w:start w:val="1"/>
      <w:numFmt w:val="bullet"/>
      <w:lvlText w:val=""/>
      <w:lvlJc w:val="left"/>
      <w:pPr>
        <w:ind w:left="722" w:hanging="360"/>
      </w:pPr>
      <w:rPr>
        <w:rFonts w:ascii="Symbol" w:hAnsi="Symbol" w:hint="default"/>
        <w:b/>
        <w:i w:val="0"/>
        <w:sz w:val="24"/>
        <w:szCs w:val="24"/>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23C2EF0"/>
    <w:multiLevelType w:val="hybridMultilevel"/>
    <w:tmpl w:val="4440A92C"/>
    <w:lvl w:ilvl="0" w:tplc="DB9ED51C">
      <w:start w:val="1"/>
      <w:numFmt w:val="bullet"/>
      <w:lvlText w:val=""/>
      <w:lvlJc w:val="left"/>
      <w:pPr>
        <w:ind w:left="719" w:hanging="360"/>
      </w:pPr>
      <w:rPr>
        <w:rFonts w:ascii="Symbol" w:hAnsi="Symbol" w:hint="default"/>
        <w:b/>
        <w:i w:val="0"/>
        <w:sz w:val="24"/>
        <w:szCs w:val="24"/>
      </w:rPr>
    </w:lvl>
    <w:lvl w:ilvl="1" w:tplc="FFFFFFFF" w:tentative="1">
      <w:start w:val="1"/>
      <w:numFmt w:val="bullet"/>
      <w:lvlText w:val="o"/>
      <w:lvlJc w:val="left"/>
      <w:pPr>
        <w:ind w:left="1439" w:hanging="360"/>
      </w:pPr>
      <w:rPr>
        <w:rFonts w:ascii="Courier New" w:hAnsi="Courier New" w:cs="Courier New" w:hint="default"/>
      </w:rPr>
    </w:lvl>
    <w:lvl w:ilvl="2" w:tplc="FFFFFFFF" w:tentative="1">
      <w:start w:val="1"/>
      <w:numFmt w:val="bullet"/>
      <w:lvlText w:val=""/>
      <w:lvlJc w:val="left"/>
      <w:pPr>
        <w:ind w:left="2159" w:hanging="360"/>
      </w:pPr>
      <w:rPr>
        <w:rFonts w:ascii="Wingdings" w:hAnsi="Wingdings" w:hint="default"/>
      </w:rPr>
    </w:lvl>
    <w:lvl w:ilvl="3" w:tplc="FFFFFFFF" w:tentative="1">
      <w:start w:val="1"/>
      <w:numFmt w:val="bullet"/>
      <w:lvlText w:val=""/>
      <w:lvlJc w:val="left"/>
      <w:pPr>
        <w:ind w:left="2879" w:hanging="360"/>
      </w:pPr>
      <w:rPr>
        <w:rFonts w:ascii="Symbol" w:hAnsi="Symbol" w:hint="default"/>
      </w:rPr>
    </w:lvl>
    <w:lvl w:ilvl="4" w:tplc="FFFFFFFF" w:tentative="1">
      <w:start w:val="1"/>
      <w:numFmt w:val="bullet"/>
      <w:lvlText w:val="o"/>
      <w:lvlJc w:val="left"/>
      <w:pPr>
        <w:ind w:left="3599" w:hanging="360"/>
      </w:pPr>
      <w:rPr>
        <w:rFonts w:ascii="Courier New" w:hAnsi="Courier New" w:cs="Courier New" w:hint="default"/>
      </w:rPr>
    </w:lvl>
    <w:lvl w:ilvl="5" w:tplc="FFFFFFFF" w:tentative="1">
      <w:start w:val="1"/>
      <w:numFmt w:val="bullet"/>
      <w:lvlText w:val=""/>
      <w:lvlJc w:val="left"/>
      <w:pPr>
        <w:ind w:left="4319" w:hanging="360"/>
      </w:pPr>
      <w:rPr>
        <w:rFonts w:ascii="Wingdings" w:hAnsi="Wingdings" w:hint="default"/>
      </w:rPr>
    </w:lvl>
    <w:lvl w:ilvl="6" w:tplc="FFFFFFFF" w:tentative="1">
      <w:start w:val="1"/>
      <w:numFmt w:val="bullet"/>
      <w:lvlText w:val=""/>
      <w:lvlJc w:val="left"/>
      <w:pPr>
        <w:ind w:left="5039" w:hanging="360"/>
      </w:pPr>
      <w:rPr>
        <w:rFonts w:ascii="Symbol" w:hAnsi="Symbol" w:hint="default"/>
      </w:rPr>
    </w:lvl>
    <w:lvl w:ilvl="7" w:tplc="FFFFFFFF" w:tentative="1">
      <w:start w:val="1"/>
      <w:numFmt w:val="bullet"/>
      <w:lvlText w:val="o"/>
      <w:lvlJc w:val="left"/>
      <w:pPr>
        <w:ind w:left="5759" w:hanging="360"/>
      </w:pPr>
      <w:rPr>
        <w:rFonts w:ascii="Courier New" w:hAnsi="Courier New" w:cs="Courier New" w:hint="default"/>
      </w:rPr>
    </w:lvl>
    <w:lvl w:ilvl="8" w:tplc="FFFFFFFF" w:tentative="1">
      <w:start w:val="1"/>
      <w:numFmt w:val="bullet"/>
      <w:lvlText w:val=""/>
      <w:lvlJc w:val="left"/>
      <w:pPr>
        <w:ind w:left="6479" w:hanging="360"/>
      </w:pPr>
      <w:rPr>
        <w:rFonts w:ascii="Wingdings" w:hAnsi="Wingdings" w:hint="default"/>
      </w:rPr>
    </w:lvl>
  </w:abstractNum>
  <w:abstractNum w:abstractNumId="10" w15:restartNumberingAfterBreak="0">
    <w:nsid w:val="435C6C03"/>
    <w:multiLevelType w:val="multilevel"/>
    <w:tmpl w:val="FF96C536"/>
    <w:lvl w:ilvl="0">
      <w:start w:val="1"/>
      <w:numFmt w:val="bullet"/>
      <w:lvlText w:val=""/>
      <w:lvlJc w:val="left"/>
      <w:pPr>
        <w:ind w:left="653" w:hanging="360"/>
      </w:pPr>
      <w:rPr>
        <w:rFonts w:ascii="Symbol" w:hAnsi="Symbol" w:hint="default"/>
        <w:vertAlign w:val="baseline"/>
      </w:rPr>
    </w:lvl>
    <w:lvl w:ilvl="1">
      <w:start w:val="1"/>
      <w:numFmt w:val="bullet"/>
      <w:lvlText w:val="o"/>
      <w:lvlJc w:val="left"/>
      <w:pPr>
        <w:ind w:left="1373" w:hanging="359"/>
      </w:pPr>
      <w:rPr>
        <w:rFonts w:ascii="Courier New" w:eastAsia="Courier New" w:hAnsi="Courier New" w:cs="Courier New"/>
        <w:vertAlign w:val="baseline"/>
      </w:rPr>
    </w:lvl>
    <w:lvl w:ilvl="2">
      <w:start w:val="1"/>
      <w:numFmt w:val="bullet"/>
      <w:lvlText w:val="▪"/>
      <w:lvlJc w:val="left"/>
      <w:pPr>
        <w:ind w:left="2093" w:hanging="360"/>
      </w:pPr>
      <w:rPr>
        <w:rFonts w:ascii="Noto Sans Symbols" w:eastAsia="Noto Sans Symbols" w:hAnsi="Noto Sans Symbols" w:cs="Noto Sans Symbols"/>
        <w:vertAlign w:val="baseline"/>
      </w:rPr>
    </w:lvl>
    <w:lvl w:ilvl="3">
      <w:start w:val="1"/>
      <w:numFmt w:val="bullet"/>
      <w:lvlText w:val="●"/>
      <w:lvlJc w:val="left"/>
      <w:pPr>
        <w:ind w:left="2813" w:hanging="360"/>
      </w:pPr>
      <w:rPr>
        <w:rFonts w:ascii="Noto Sans Symbols" w:eastAsia="Noto Sans Symbols" w:hAnsi="Noto Sans Symbols" w:cs="Noto Sans Symbols"/>
        <w:vertAlign w:val="baseline"/>
      </w:rPr>
    </w:lvl>
    <w:lvl w:ilvl="4">
      <w:start w:val="1"/>
      <w:numFmt w:val="bullet"/>
      <w:lvlText w:val="o"/>
      <w:lvlJc w:val="left"/>
      <w:pPr>
        <w:ind w:left="3533" w:hanging="360"/>
      </w:pPr>
      <w:rPr>
        <w:rFonts w:ascii="Courier New" w:eastAsia="Courier New" w:hAnsi="Courier New" w:cs="Courier New"/>
        <w:vertAlign w:val="baseline"/>
      </w:rPr>
    </w:lvl>
    <w:lvl w:ilvl="5">
      <w:start w:val="1"/>
      <w:numFmt w:val="bullet"/>
      <w:lvlText w:val="▪"/>
      <w:lvlJc w:val="left"/>
      <w:pPr>
        <w:ind w:left="4253" w:hanging="360"/>
      </w:pPr>
      <w:rPr>
        <w:rFonts w:ascii="Noto Sans Symbols" w:eastAsia="Noto Sans Symbols" w:hAnsi="Noto Sans Symbols" w:cs="Noto Sans Symbols"/>
        <w:vertAlign w:val="baseline"/>
      </w:rPr>
    </w:lvl>
    <w:lvl w:ilvl="6">
      <w:start w:val="1"/>
      <w:numFmt w:val="bullet"/>
      <w:lvlText w:val="●"/>
      <w:lvlJc w:val="left"/>
      <w:pPr>
        <w:ind w:left="4973" w:hanging="360"/>
      </w:pPr>
      <w:rPr>
        <w:rFonts w:ascii="Noto Sans Symbols" w:eastAsia="Noto Sans Symbols" w:hAnsi="Noto Sans Symbols" w:cs="Noto Sans Symbols"/>
        <w:vertAlign w:val="baseline"/>
      </w:rPr>
    </w:lvl>
    <w:lvl w:ilvl="7">
      <w:start w:val="1"/>
      <w:numFmt w:val="bullet"/>
      <w:lvlText w:val="o"/>
      <w:lvlJc w:val="left"/>
      <w:pPr>
        <w:ind w:left="5693" w:hanging="360"/>
      </w:pPr>
      <w:rPr>
        <w:rFonts w:ascii="Courier New" w:eastAsia="Courier New" w:hAnsi="Courier New" w:cs="Courier New"/>
        <w:vertAlign w:val="baseline"/>
      </w:rPr>
    </w:lvl>
    <w:lvl w:ilvl="8">
      <w:start w:val="1"/>
      <w:numFmt w:val="bullet"/>
      <w:lvlText w:val="▪"/>
      <w:lvlJc w:val="left"/>
      <w:pPr>
        <w:ind w:left="6413" w:hanging="360"/>
      </w:pPr>
      <w:rPr>
        <w:rFonts w:ascii="Noto Sans Symbols" w:eastAsia="Noto Sans Symbols" w:hAnsi="Noto Sans Symbols" w:cs="Noto Sans Symbols"/>
        <w:vertAlign w:val="baseline"/>
      </w:rPr>
    </w:lvl>
  </w:abstractNum>
  <w:abstractNum w:abstractNumId="11"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49951CAC"/>
    <w:multiLevelType w:val="multilevel"/>
    <w:tmpl w:val="132CDC20"/>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4D836E21"/>
    <w:multiLevelType w:val="hybridMultilevel"/>
    <w:tmpl w:val="DFD200C4"/>
    <w:lvl w:ilvl="0" w:tplc="DB9ED51C">
      <w:start w:val="1"/>
      <w:numFmt w:val="bullet"/>
      <w:lvlText w:val=""/>
      <w:lvlJc w:val="left"/>
      <w:pPr>
        <w:ind w:left="719" w:hanging="360"/>
      </w:pPr>
      <w:rPr>
        <w:rFonts w:ascii="Symbol" w:hAnsi="Symbol" w:hint="default"/>
        <w:b/>
        <w:i w:val="0"/>
        <w:sz w:val="24"/>
        <w:szCs w:val="24"/>
      </w:rPr>
    </w:lvl>
    <w:lvl w:ilvl="1" w:tplc="FFFFFFFF" w:tentative="1">
      <w:start w:val="1"/>
      <w:numFmt w:val="bullet"/>
      <w:lvlText w:val="o"/>
      <w:lvlJc w:val="left"/>
      <w:pPr>
        <w:ind w:left="1439" w:hanging="360"/>
      </w:pPr>
      <w:rPr>
        <w:rFonts w:ascii="Courier New" w:hAnsi="Courier New" w:cs="Courier New" w:hint="default"/>
      </w:rPr>
    </w:lvl>
    <w:lvl w:ilvl="2" w:tplc="FFFFFFFF" w:tentative="1">
      <w:start w:val="1"/>
      <w:numFmt w:val="bullet"/>
      <w:lvlText w:val=""/>
      <w:lvlJc w:val="left"/>
      <w:pPr>
        <w:ind w:left="2159" w:hanging="360"/>
      </w:pPr>
      <w:rPr>
        <w:rFonts w:ascii="Wingdings" w:hAnsi="Wingdings" w:hint="default"/>
      </w:rPr>
    </w:lvl>
    <w:lvl w:ilvl="3" w:tplc="FFFFFFFF" w:tentative="1">
      <w:start w:val="1"/>
      <w:numFmt w:val="bullet"/>
      <w:lvlText w:val=""/>
      <w:lvlJc w:val="left"/>
      <w:pPr>
        <w:ind w:left="2879" w:hanging="360"/>
      </w:pPr>
      <w:rPr>
        <w:rFonts w:ascii="Symbol" w:hAnsi="Symbol" w:hint="default"/>
      </w:rPr>
    </w:lvl>
    <w:lvl w:ilvl="4" w:tplc="FFFFFFFF" w:tentative="1">
      <w:start w:val="1"/>
      <w:numFmt w:val="bullet"/>
      <w:lvlText w:val="o"/>
      <w:lvlJc w:val="left"/>
      <w:pPr>
        <w:ind w:left="3599" w:hanging="360"/>
      </w:pPr>
      <w:rPr>
        <w:rFonts w:ascii="Courier New" w:hAnsi="Courier New" w:cs="Courier New" w:hint="default"/>
      </w:rPr>
    </w:lvl>
    <w:lvl w:ilvl="5" w:tplc="FFFFFFFF" w:tentative="1">
      <w:start w:val="1"/>
      <w:numFmt w:val="bullet"/>
      <w:lvlText w:val=""/>
      <w:lvlJc w:val="left"/>
      <w:pPr>
        <w:ind w:left="4319" w:hanging="360"/>
      </w:pPr>
      <w:rPr>
        <w:rFonts w:ascii="Wingdings" w:hAnsi="Wingdings" w:hint="default"/>
      </w:rPr>
    </w:lvl>
    <w:lvl w:ilvl="6" w:tplc="FFFFFFFF" w:tentative="1">
      <w:start w:val="1"/>
      <w:numFmt w:val="bullet"/>
      <w:lvlText w:val=""/>
      <w:lvlJc w:val="left"/>
      <w:pPr>
        <w:ind w:left="5039" w:hanging="360"/>
      </w:pPr>
      <w:rPr>
        <w:rFonts w:ascii="Symbol" w:hAnsi="Symbol" w:hint="default"/>
      </w:rPr>
    </w:lvl>
    <w:lvl w:ilvl="7" w:tplc="FFFFFFFF" w:tentative="1">
      <w:start w:val="1"/>
      <w:numFmt w:val="bullet"/>
      <w:lvlText w:val="o"/>
      <w:lvlJc w:val="left"/>
      <w:pPr>
        <w:ind w:left="5759" w:hanging="360"/>
      </w:pPr>
      <w:rPr>
        <w:rFonts w:ascii="Courier New" w:hAnsi="Courier New" w:cs="Courier New" w:hint="default"/>
      </w:rPr>
    </w:lvl>
    <w:lvl w:ilvl="8" w:tplc="FFFFFFFF" w:tentative="1">
      <w:start w:val="1"/>
      <w:numFmt w:val="bullet"/>
      <w:lvlText w:val=""/>
      <w:lvlJc w:val="left"/>
      <w:pPr>
        <w:ind w:left="6479" w:hanging="360"/>
      </w:pPr>
      <w:rPr>
        <w:rFonts w:ascii="Wingdings" w:hAnsi="Wingdings" w:hint="default"/>
      </w:rPr>
    </w:lvl>
  </w:abstractNum>
  <w:abstractNum w:abstractNumId="14" w15:restartNumberingAfterBreak="0">
    <w:nsid w:val="5AC1592A"/>
    <w:multiLevelType w:val="multilevel"/>
    <w:tmpl w:val="F3861426"/>
    <w:lvl w:ilvl="0">
      <w:start w:val="1"/>
      <w:numFmt w:val="bullet"/>
      <w:lvlText w:val="●"/>
      <w:lvlJc w:val="left"/>
      <w:pPr>
        <w:ind w:left="825" w:hanging="360"/>
      </w:pPr>
      <w:rPr>
        <w:rFonts w:ascii="Noto Sans Symbols" w:eastAsia="Noto Sans Symbols" w:hAnsi="Noto Sans Symbols" w:cs="Noto Sans Symbols"/>
        <w:vertAlign w:val="baseline"/>
      </w:rPr>
    </w:lvl>
    <w:lvl w:ilvl="1">
      <w:start w:val="1"/>
      <w:numFmt w:val="bullet"/>
      <w:lvlText w:val="o"/>
      <w:lvlJc w:val="left"/>
      <w:pPr>
        <w:ind w:left="1545" w:hanging="360"/>
      </w:pPr>
      <w:rPr>
        <w:rFonts w:ascii="Courier New" w:eastAsia="Courier New" w:hAnsi="Courier New" w:cs="Courier New"/>
        <w:vertAlign w:val="baseline"/>
      </w:rPr>
    </w:lvl>
    <w:lvl w:ilvl="2">
      <w:start w:val="1"/>
      <w:numFmt w:val="bullet"/>
      <w:lvlText w:val="▪"/>
      <w:lvlJc w:val="left"/>
      <w:pPr>
        <w:ind w:left="2265" w:hanging="360"/>
      </w:pPr>
      <w:rPr>
        <w:rFonts w:ascii="Noto Sans Symbols" w:eastAsia="Noto Sans Symbols" w:hAnsi="Noto Sans Symbols" w:cs="Noto Sans Symbols"/>
        <w:vertAlign w:val="baseline"/>
      </w:rPr>
    </w:lvl>
    <w:lvl w:ilvl="3">
      <w:start w:val="1"/>
      <w:numFmt w:val="bullet"/>
      <w:lvlText w:val="●"/>
      <w:lvlJc w:val="left"/>
      <w:pPr>
        <w:ind w:left="2985" w:hanging="360"/>
      </w:pPr>
      <w:rPr>
        <w:rFonts w:ascii="Noto Sans Symbols" w:eastAsia="Noto Sans Symbols" w:hAnsi="Noto Sans Symbols" w:cs="Noto Sans Symbols"/>
        <w:vertAlign w:val="baseline"/>
      </w:rPr>
    </w:lvl>
    <w:lvl w:ilvl="4">
      <w:start w:val="1"/>
      <w:numFmt w:val="bullet"/>
      <w:lvlText w:val="o"/>
      <w:lvlJc w:val="left"/>
      <w:pPr>
        <w:ind w:left="3705" w:hanging="360"/>
      </w:pPr>
      <w:rPr>
        <w:rFonts w:ascii="Courier New" w:eastAsia="Courier New" w:hAnsi="Courier New" w:cs="Courier New"/>
        <w:vertAlign w:val="baseline"/>
      </w:rPr>
    </w:lvl>
    <w:lvl w:ilvl="5">
      <w:start w:val="1"/>
      <w:numFmt w:val="bullet"/>
      <w:lvlText w:val="▪"/>
      <w:lvlJc w:val="left"/>
      <w:pPr>
        <w:ind w:left="4425" w:hanging="360"/>
      </w:pPr>
      <w:rPr>
        <w:rFonts w:ascii="Noto Sans Symbols" w:eastAsia="Noto Sans Symbols" w:hAnsi="Noto Sans Symbols" w:cs="Noto Sans Symbols"/>
        <w:vertAlign w:val="baseline"/>
      </w:rPr>
    </w:lvl>
    <w:lvl w:ilvl="6">
      <w:start w:val="1"/>
      <w:numFmt w:val="bullet"/>
      <w:lvlText w:val="●"/>
      <w:lvlJc w:val="left"/>
      <w:pPr>
        <w:ind w:left="5145" w:hanging="360"/>
      </w:pPr>
      <w:rPr>
        <w:rFonts w:ascii="Noto Sans Symbols" w:eastAsia="Noto Sans Symbols" w:hAnsi="Noto Sans Symbols" w:cs="Noto Sans Symbols"/>
        <w:vertAlign w:val="baseline"/>
      </w:rPr>
    </w:lvl>
    <w:lvl w:ilvl="7">
      <w:start w:val="1"/>
      <w:numFmt w:val="bullet"/>
      <w:lvlText w:val="o"/>
      <w:lvlJc w:val="left"/>
      <w:pPr>
        <w:ind w:left="5865" w:hanging="360"/>
      </w:pPr>
      <w:rPr>
        <w:rFonts w:ascii="Courier New" w:eastAsia="Courier New" w:hAnsi="Courier New" w:cs="Courier New"/>
        <w:vertAlign w:val="baseline"/>
      </w:rPr>
    </w:lvl>
    <w:lvl w:ilvl="8">
      <w:start w:val="1"/>
      <w:numFmt w:val="bullet"/>
      <w:lvlText w:val="▪"/>
      <w:lvlJc w:val="left"/>
      <w:pPr>
        <w:ind w:left="6585" w:hanging="360"/>
      </w:pPr>
      <w:rPr>
        <w:rFonts w:ascii="Noto Sans Symbols" w:eastAsia="Noto Sans Symbols" w:hAnsi="Noto Sans Symbols" w:cs="Noto Sans Symbols"/>
        <w:vertAlign w:val="baseline"/>
      </w:rPr>
    </w:lvl>
  </w:abstractNum>
  <w:abstractNum w:abstractNumId="15" w15:restartNumberingAfterBreak="0">
    <w:nsid w:val="62731AFD"/>
    <w:multiLevelType w:val="multilevel"/>
    <w:tmpl w:val="18D28A02"/>
    <w:lvl w:ilvl="0">
      <w:start w:val="1"/>
      <w:numFmt w:val="decimal"/>
      <w:lvlText w:val="%1."/>
      <w:lvlJc w:val="left"/>
      <w:pPr>
        <w:ind w:left="495" w:hanging="360"/>
      </w:pPr>
      <w:rPr>
        <w:rFonts w:ascii="Calibri" w:eastAsia="Calibri" w:hAnsi="Calibri" w:cs="Calibri"/>
        <w:b/>
      </w:rPr>
    </w:lvl>
    <w:lvl w:ilvl="1">
      <w:start w:val="1"/>
      <w:numFmt w:val="lowerLetter"/>
      <w:lvlText w:val="%2."/>
      <w:lvlJc w:val="left"/>
      <w:pPr>
        <w:ind w:left="1215" w:hanging="360"/>
      </w:pPr>
    </w:lvl>
    <w:lvl w:ilvl="2">
      <w:start w:val="1"/>
      <w:numFmt w:val="lowerRoman"/>
      <w:lvlText w:val="%3."/>
      <w:lvlJc w:val="right"/>
      <w:pPr>
        <w:ind w:left="1935" w:hanging="180"/>
      </w:pPr>
    </w:lvl>
    <w:lvl w:ilvl="3">
      <w:start w:val="1"/>
      <w:numFmt w:val="decimal"/>
      <w:lvlText w:val="%4."/>
      <w:lvlJc w:val="left"/>
      <w:pPr>
        <w:ind w:left="2655" w:hanging="360"/>
      </w:pPr>
    </w:lvl>
    <w:lvl w:ilvl="4">
      <w:start w:val="1"/>
      <w:numFmt w:val="lowerLetter"/>
      <w:lvlText w:val="%5."/>
      <w:lvlJc w:val="left"/>
      <w:pPr>
        <w:ind w:left="3375" w:hanging="360"/>
      </w:pPr>
    </w:lvl>
    <w:lvl w:ilvl="5">
      <w:start w:val="1"/>
      <w:numFmt w:val="lowerRoman"/>
      <w:lvlText w:val="%6."/>
      <w:lvlJc w:val="right"/>
      <w:pPr>
        <w:ind w:left="4095" w:hanging="180"/>
      </w:pPr>
    </w:lvl>
    <w:lvl w:ilvl="6">
      <w:start w:val="1"/>
      <w:numFmt w:val="decimal"/>
      <w:lvlText w:val="%7."/>
      <w:lvlJc w:val="left"/>
      <w:pPr>
        <w:ind w:left="4815" w:hanging="360"/>
      </w:pPr>
    </w:lvl>
    <w:lvl w:ilvl="7">
      <w:start w:val="1"/>
      <w:numFmt w:val="lowerLetter"/>
      <w:lvlText w:val="%8."/>
      <w:lvlJc w:val="left"/>
      <w:pPr>
        <w:ind w:left="5535" w:hanging="360"/>
      </w:pPr>
    </w:lvl>
    <w:lvl w:ilvl="8">
      <w:start w:val="1"/>
      <w:numFmt w:val="lowerRoman"/>
      <w:lvlText w:val="%9."/>
      <w:lvlJc w:val="right"/>
      <w:pPr>
        <w:ind w:left="6255" w:hanging="180"/>
      </w:pPr>
    </w:lvl>
  </w:abstractNum>
  <w:abstractNum w:abstractNumId="16" w15:restartNumberingAfterBreak="0">
    <w:nsid w:val="6582040C"/>
    <w:multiLevelType w:val="hybridMultilevel"/>
    <w:tmpl w:val="FBBCDFA8"/>
    <w:lvl w:ilvl="0" w:tplc="7AF21CA2">
      <w:start w:val="1"/>
      <w:numFmt w:val="bullet"/>
      <w:lvlText w:val=""/>
      <w:lvlJc w:val="left"/>
      <w:pPr>
        <w:ind w:left="719" w:hanging="360"/>
      </w:pPr>
      <w:rPr>
        <w:rFonts w:ascii="Symbol" w:hAnsi="Symbol" w:hint="default"/>
        <w:b/>
        <w:i w:val="0"/>
        <w:sz w:val="24"/>
        <w:szCs w:val="24"/>
      </w:rPr>
    </w:lvl>
    <w:lvl w:ilvl="1" w:tplc="FFFFFFFF" w:tentative="1">
      <w:start w:val="1"/>
      <w:numFmt w:val="bullet"/>
      <w:lvlText w:val="o"/>
      <w:lvlJc w:val="left"/>
      <w:pPr>
        <w:ind w:left="1439" w:hanging="360"/>
      </w:pPr>
      <w:rPr>
        <w:rFonts w:ascii="Courier New" w:hAnsi="Courier New" w:cs="Courier New" w:hint="default"/>
      </w:rPr>
    </w:lvl>
    <w:lvl w:ilvl="2" w:tplc="FFFFFFFF" w:tentative="1">
      <w:start w:val="1"/>
      <w:numFmt w:val="bullet"/>
      <w:lvlText w:val=""/>
      <w:lvlJc w:val="left"/>
      <w:pPr>
        <w:ind w:left="2159" w:hanging="360"/>
      </w:pPr>
      <w:rPr>
        <w:rFonts w:ascii="Wingdings" w:hAnsi="Wingdings" w:hint="default"/>
      </w:rPr>
    </w:lvl>
    <w:lvl w:ilvl="3" w:tplc="FFFFFFFF" w:tentative="1">
      <w:start w:val="1"/>
      <w:numFmt w:val="bullet"/>
      <w:lvlText w:val=""/>
      <w:lvlJc w:val="left"/>
      <w:pPr>
        <w:ind w:left="2879" w:hanging="360"/>
      </w:pPr>
      <w:rPr>
        <w:rFonts w:ascii="Symbol" w:hAnsi="Symbol" w:hint="default"/>
      </w:rPr>
    </w:lvl>
    <w:lvl w:ilvl="4" w:tplc="FFFFFFFF" w:tentative="1">
      <w:start w:val="1"/>
      <w:numFmt w:val="bullet"/>
      <w:lvlText w:val="o"/>
      <w:lvlJc w:val="left"/>
      <w:pPr>
        <w:ind w:left="3599" w:hanging="360"/>
      </w:pPr>
      <w:rPr>
        <w:rFonts w:ascii="Courier New" w:hAnsi="Courier New" w:cs="Courier New" w:hint="default"/>
      </w:rPr>
    </w:lvl>
    <w:lvl w:ilvl="5" w:tplc="FFFFFFFF" w:tentative="1">
      <w:start w:val="1"/>
      <w:numFmt w:val="bullet"/>
      <w:lvlText w:val=""/>
      <w:lvlJc w:val="left"/>
      <w:pPr>
        <w:ind w:left="4319" w:hanging="360"/>
      </w:pPr>
      <w:rPr>
        <w:rFonts w:ascii="Wingdings" w:hAnsi="Wingdings" w:hint="default"/>
      </w:rPr>
    </w:lvl>
    <w:lvl w:ilvl="6" w:tplc="FFFFFFFF" w:tentative="1">
      <w:start w:val="1"/>
      <w:numFmt w:val="bullet"/>
      <w:lvlText w:val=""/>
      <w:lvlJc w:val="left"/>
      <w:pPr>
        <w:ind w:left="5039" w:hanging="360"/>
      </w:pPr>
      <w:rPr>
        <w:rFonts w:ascii="Symbol" w:hAnsi="Symbol" w:hint="default"/>
      </w:rPr>
    </w:lvl>
    <w:lvl w:ilvl="7" w:tplc="FFFFFFFF" w:tentative="1">
      <w:start w:val="1"/>
      <w:numFmt w:val="bullet"/>
      <w:lvlText w:val="o"/>
      <w:lvlJc w:val="left"/>
      <w:pPr>
        <w:ind w:left="5759" w:hanging="360"/>
      </w:pPr>
      <w:rPr>
        <w:rFonts w:ascii="Courier New" w:hAnsi="Courier New" w:cs="Courier New" w:hint="default"/>
      </w:rPr>
    </w:lvl>
    <w:lvl w:ilvl="8" w:tplc="FFFFFFFF" w:tentative="1">
      <w:start w:val="1"/>
      <w:numFmt w:val="bullet"/>
      <w:lvlText w:val=""/>
      <w:lvlJc w:val="left"/>
      <w:pPr>
        <w:ind w:left="6479" w:hanging="360"/>
      </w:pPr>
      <w:rPr>
        <w:rFonts w:ascii="Wingdings" w:hAnsi="Wingdings" w:hint="default"/>
      </w:rPr>
    </w:lvl>
  </w:abstractNum>
  <w:abstractNum w:abstractNumId="17" w15:restartNumberingAfterBreak="0">
    <w:nsid w:val="67613F7A"/>
    <w:multiLevelType w:val="multilevel"/>
    <w:tmpl w:val="707A71F2"/>
    <w:lvl w:ilvl="0">
      <w:start w:val="1"/>
      <w:numFmt w:val="decimal"/>
      <w:lvlText w:val="%1."/>
      <w:lvlJc w:val="left"/>
      <w:pPr>
        <w:ind w:left="717" w:hanging="360"/>
      </w:pPr>
      <w:rPr>
        <w:b/>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8" w15:restartNumberingAfterBreak="0">
    <w:nsid w:val="6D8E2EC4"/>
    <w:multiLevelType w:val="multilevel"/>
    <w:tmpl w:val="9B884512"/>
    <w:lvl w:ilvl="0">
      <w:start w:val="1"/>
      <w:numFmt w:val="lowerLetter"/>
      <w:lvlText w:val="%1)"/>
      <w:lvlJc w:val="left"/>
      <w:pPr>
        <w:ind w:left="450" w:hanging="360"/>
      </w:pPr>
      <w:rPr>
        <w:b/>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9" w15:restartNumberingAfterBreak="0">
    <w:nsid w:val="74F82E78"/>
    <w:multiLevelType w:val="hybridMultilevel"/>
    <w:tmpl w:val="F7340998"/>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0" w15:restartNumberingAfterBreak="0">
    <w:nsid w:val="76346BED"/>
    <w:multiLevelType w:val="multilevel"/>
    <w:tmpl w:val="69B6ED16"/>
    <w:lvl w:ilvl="0">
      <w:start w:val="1"/>
      <w:numFmt w:val="bullet"/>
      <w:lvlText w:val="●"/>
      <w:lvlJc w:val="left"/>
      <w:pPr>
        <w:ind w:left="653" w:hanging="360"/>
      </w:pPr>
      <w:rPr>
        <w:rFonts w:ascii="Noto Sans Symbols" w:eastAsia="Noto Sans Symbols" w:hAnsi="Noto Sans Symbols" w:cs="Noto Sans Symbols"/>
        <w:vertAlign w:val="baseline"/>
      </w:rPr>
    </w:lvl>
    <w:lvl w:ilvl="1">
      <w:start w:val="1"/>
      <w:numFmt w:val="bullet"/>
      <w:lvlText w:val="o"/>
      <w:lvlJc w:val="left"/>
      <w:pPr>
        <w:ind w:left="1373" w:hanging="359"/>
      </w:pPr>
      <w:rPr>
        <w:rFonts w:ascii="Courier New" w:eastAsia="Courier New" w:hAnsi="Courier New" w:cs="Courier New"/>
        <w:vertAlign w:val="baseline"/>
      </w:rPr>
    </w:lvl>
    <w:lvl w:ilvl="2">
      <w:start w:val="1"/>
      <w:numFmt w:val="bullet"/>
      <w:lvlText w:val="▪"/>
      <w:lvlJc w:val="left"/>
      <w:pPr>
        <w:ind w:left="2093" w:hanging="360"/>
      </w:pPr>
      <w:rPr>
        <w:rFonts w:ascii="Noto Sans Symbols" w:eastAsia="Noto Sans Symbols" w:hAnsi="Noto Sans Symbols" w:cs="Noto Sans Symbols"/>
        <w:vertAlign w:val="baseline"/>
      </w:rPr>
    </w:lvl>
    <w:lvl w:ilvl="3">
      <w:start w:val="1"/>
      <w:numFmt w:val="bullet"/>
      <w:lvlText w:val="●"/>
      <w:lvlJc w:val="left"/>
      <w:pPr>
        <w:ind w:left="2813" w:hanging="360"/>
      </w:pPr>
      <w:rPr>
        <w:rFonts w:ascii="Noto Sans Symbols" w:eastAsia="Noto Sans Symbols" w:hAnsi="Noto Sans Symbols" w:cs="Noto Sans Symbols"/>
        <w:vertAlign w:val="baseline"/>
      </w:rPr>
    </w:lvl>
    <w:lvl w:ilvl="4">
      <w:start w:val="1"/>
      <w:numFmt w:val="bullet"/>
      <w:lvlText w:val="o"/>
      <w:lvlJc w:val="left"/>
      <w:pPr>
        <w:ind w:left="3533" w:hanging="360"/>
      </w:pPr>
      <w:rPr>
        <w:rFonts w:ascii="Courier New" w:eastAsia="Courier New" w:hAnsi="Courier New" w:cs="Courier New"/>
        <w:vertAlign w:val="baseline"/>
      </w:rPr>
    </w:lvl>
    <w:lvl w:ilvl="5">
      <w:start w:val="1"/>
      <w:numFmt w:val="bullet"/>
      <w:lvlText w:val="▪"/>
      <w:lvlJc w:val="left"/>
      <w:pPr>
        <w:ind w:left="4253" w:hanging="360"/>
      </w:pPr>
      <w:rPr>
        <w:rFonts w:ascii="Noto Sans Symbols" w:eastAsia="Noto Sans Symbols" w:hAnsi="Noto Sans Symbols" w:cs="Noto Sans Symbols"/>
        <w:vertAlign w:val="baseline"/>
      </w:rPr>
    </w:lvl>
    <w:lvl w:ilvl="6">
      <w:start w:val="1"/>
      <w:numFmt w:val="bullet"/>
      <w:lvlText w:val="●"/>
      <w:lvlJc w:val="left"/>
      <w:pPr>
        <w:ind w:left="4973" w:hanging="360"/>
      </w:pPr>
      <w:rPr>
        <w:rFonts w:ascii="Noto Sans Symbols" w:eastAsia="Noto Sans Symbols" w:hAnsi="Noto Sans Symbols" w:cs="Noto Sans Symbols"/>
        <w:vertAlign w:val="baseline"/>
      </w:rPr>
    </w:lvl>
    <w:lvl w:ilvl="7">
      <w:start w:val="1"/>
      <w:numFmt w:val="bullet"/>
      <w:lvlText w:val="o"/>
      <w:lvlJc w:val="left"/>
      <w:pPr>
        <w:ind w:left="5693" w:hanging="360"/>
      </w:pPr>
      <w:rPr>
        <w:rFonts w:ascii="Courier New" w:eastAsia="Courier New" w:hAnsi="Courier New" w:cs="Courier New"/>
        <w:vertAlign w:val="baseline"/>
      </w:rPr>
    </w:lvl>
    <w:lvl w:ilvl="8">
      <w:start w:val="1"/>
      <w:numFmt w:val="bullet"/>
      <w:lvlText w:val="▪"/>
      <w:lvlJc w:val="left"/>
      <w:pPr>
        <w:ind w:left="6413" w:hanging="360"/>
      </w:pPr>
      <w:rPr>
        <w:rFonts w:ascii="Noto Sans Symbols" w:eastAsia="Noto Sans Symbols" w:hAnsi="Noto Sans Symbols" w:cs="Noto Sans Symbols"/>
        <w:vertAlign w:val="baseline"/>
      </w:rPr>
    </w:lvl>
  </w:abstractNum>
  <w:abstractNum w:abstractNumId="21" w15:restartNumberingAfterBreak="0">
    <w:nsid w:val="7CAF263C"/>
    <w:multiLevelType w:val="multilevel"/>
    <w:tmpl w:val="5BDA4706"/>
    <w:lvl w:ilvl="0">
      <w:start w:val="1"/>
      <w:numFmt w:val="decimal"/>
      <w:lvlText w:val="%1."/>
      <w:lvlJc w:val="left"/>
      <w:pPr>
        <w:ind w:left="720" w:hanging="360"/>
      </w:pPr>
      <w:rPr>
        <w:rFonts w:ascii="Calibri" w:eastAsia="Calibri" w:hAnsi="Calibri"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2470490">
    <w:abstractNumId w:val="20"/>
  </w:num>
  <w:num w:numId="2" w16cid:durableId="1384598814">
    <w:abstractNumId w:val="21"/>
  </w:num>
  <w:num w:numId="3" w16cid:durableId="1673530437">
    <w:abstractNumId w:val="17"/>
  </w:num>
  <w:num w:numId="4" w16cid:durableId="55130936">
    <w:abstractNumId w:val="0"/>
  </w:num>
  <w:num w:numId="5" w16cid:durableId="1731879641">
    <w:abstractNumId w:val="18"/>
  </w:num>
  <w:num w:numId="6" w16cid:durableId="355813165">
    <w:abstractNumId w:val="5"/>
  </w:num>
  <w:num w:numId="7" w16cid:durableId="190411786">
    <w:abstractNumId w:val="15"/>
  </w:num>
  <w:num w:numId="8" w16cid:durableId="505634502">
    <w:abstractNumId w:val="14"/>
  </w:num>
  <w:num w:numId="9" w16cid:durableId="69230062">
    <w:abstractNumId w:val="12"/>
  </w:num>
  <w:num w:numId="10" w16cid:durableId="1250771821">
    <w:abstractNumId w:val="4"/>
  </w:num>
  <w:num w:numId="11" w16cid:durableId="1081026663">
    <w:abstractNumId w:val="10"/>
  </w:num>
  <w:num w:numId="12" w16cid:durableId="2094887624">
    <w:abstractNumId w:val="1"/>
  </w:num>
  <w:num w:numId="13" w16cid:durableId="1541742485">
    <w:abstractNumId w:val="8"/>
  </w:num>
  <w:num w:numId="14" w16cid:durableId="875854534">
    <w:abstractNumId w:val="7"/>
  </w:num>
  <w:num w:numId="15" w16cid:durableId="1658730750">
    <w:abstractNumId w:val="11"/>
  </w:num>
  <w:num w:numId="16" w16cid:durableId="868109904">
    <w:abstractNumId w:val="6"/>
  </w:num>
  <w:num w:numId="17" w16cid:durableId="1429153724">
    <w:abstractNumId w:val="3"/>
  </w:num>
  <w:num w:numId="18" w16cid:durableId="1918049391">
    <w:abstractNumId w:val="16"/>
  </w:num>
  <w:num w:numId="19" w16cid:durableId="764154783">
    <w:abstractNumId w:val="13"/>
  </w:num>
  <w:num w:numId="20" w16cid:durableId="1686326624">
    <w:abstractNumId w:val="9"/>
  </w:num>
  <w:num w:numId="21" w16cid:durableId="642009700">
    <w:abstractNumId w:val="2"/>
  </w:num>
  <w:num w:numId="22" w16cid:durableId="4581824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480"/>
    <w:rsid w:val="00001C2C"/>
    <w:rsid w:val="00002055"/>
    <w:rsid w:val="00003205"/>
    <w:rsid w:val="0000557F"/>
    <w:rsid w:val="00050B25"/>
    <w:rsid w:val="000546CA"/>
    <w:rsid w:val="00070B5D"/>
    <w:rsid w:val="000C0E03"/>
    <w:rsid w:val="000C55B5"/>
    <w:rsid w:val="000E6D08"/>
    <w:rsid w:val="001243BE"/>
    <w:rsid w:val="00130605"/>
    <w:rsid w:val="001536BD"/>
    <w:rsid w:val="001610A5"/>
    <w:rsid w:val="00175B19"/>
    <w:rsid w:val="00177866"/>
    <w:rsid w:val="0018791B"/>
    <w:rsid w:val="001C2D22"/>
    <w:rsid w:val="001D425C"/>
    <w:rsid w:val="001E709C"/>
    <w:rsid w:val="0022319C"/>
    <w:rsid w:val="0024070D"/>
    <w:rsid w:val="00262480"/>
    <w:rsid w:val="00284250"/>
    <w:rsid w:val="00293EB7"/>
    <w:rsid w:val="002A5E09"/>
    <w:rsid w:val="002A7FA1"/>
    <w:rsid w:val="002C5020"/>
    <w:rsid w:val="00314480"/>
    <w:rsid w:val="003328F0"/>
    <w:rsid w:val="00336199"/>
    <w:rsid w:val="00364540"/>
    <w:rsid w:val="00366377"/>
    <w:rsid w:val="00376974"/>
    <w:rsid w:val="003855C2"/>
    <w:rsid w:val="0039028E"/>
    <w:rsid w:val="00390CB4"/>
    <w:rsid w:val="003C126C"/>
    <w:rsid w:val="00400A7A"/>
    <w:rsid w:val="00460356"/>
    <w:rsid w:val="00460D51"/>
    <w:rsid w:val="0049179D"/>
    <w:rsid w:val="0049366E"/>
    <w:rsid w:val="004B1E6E"/>
    <w:rsid w:val="004D0772"/>
    <w:rsid w:val="004F210A"/>
    <w:rsid w:val="004F520B"/>
    <w:rsid w:val="004F728D"/>
    <w:rsid w:val="005045AE"/>
    <w:rsid w:val="00517799"/>
    <w:rsid w:val="00533630"/>
    <w:rsid w:val="005408C6"/>
    <w:rsid w:val="00553033"/>
    <w:rsid w:val="00562C41"/>
    <w:rsid w:val="005656AF"/>
    <w:rsid w:val="0057147E"/>
    <w:rsid w:val="00590478"/>
    <w:rsid w:val="005D1891"/>
    <w:rsid w:val="005D4FA6"/>
    <w:rsid w:val="005E7697"/>
    <w:rsid w:val="005F7DB3"/>
    <w:rsid w:val="00661EC3"/>
    <w:rsid w:val="00662BA6"/>
    <w:rsid w:val="006854D0"/>
    <w:rsid w:val="006A76DE"/>
    <w:rsid w:val="006D4D3F"/>
    <w:rsid w:val="006D5B3B"/>
    <w:rsid w:val="006E148A"/>
    <w:rsid w:val="006E460E"/>
    <w:rsid w:val="006F3493"/>
    <w:rsid w:val="006F6507"/>
    <w:rsid w:val="007057BC"/>
    <w:rsid w:val="00713F46"/>
    <w:rsid w:val="00714A56"/>
    <w:rsid w:val="007230F2"/>
    <w:rsid w:val="0072388D"/>
    <w:rsid w:val="00753261"/>
    <w:rsid w:val="00763682"/>
    <w:rsid w:val="00766981"/>
    <w:rsid w:val="007816B2"/>
    <w:rsid w:val="007922E0"/>
    <w:rsid w:val="007E0F74"/>
    <w:rsid w:val="00804AD3"/>
    <w:rsid w:val="00814969"/>
    <w:rsid w:val="00823B35"/>
    <w:rsid w:val="008246E6"/>
    <w:rsid w:val="008270DC"/>
    <w:rsid w:val="0085499F"/>
    <w:rsid w:val="00876366"/>
    <w:rsid w:val="008D3135"/>
    <w:rsid w:val="008E0C7D"/>
    <w:rsid w:val="00907E79"/>
    <w:rsid w:val="009264FA"/>
    <w:rsid w:val="009721A4"/>
    <w:rsid w:val="009732DC"/>
    <w:rsid w:val="00983F47"/>
    <w:rsid w:val="009B5114"/>
    <w:rsid w:val="009B6148"/>
    <w:rsid w:val="009C633E"/>
    <w:rsid w:val="009E56EB"/>
    <w:rsid w:val="00A1145B"/>
    <w:rsid w:val="00A1586D"/>
    <w:rsid w:val="00A272BA"/>
    <w:rsid w:val="00A75D29"/>
    <w:rsid w:val="00A77685"/>
    <w:rsid w:val="00AF3829"/>
    <w:rsid w:val="00AF6057"/>
    <w:rsid w:val="00B0132B"/>
    <w:rsid w:val="00B05754"/>
    <w:rsid w:val="00B3427C"/>
    <w:rsid w:val="00B37E0F"/>
    <w:rsid w:val="00B60A51"/>
    <w:rsid w:val="00B633A5"/>
    <w:rsid w:val="00B66E4D"/>
    <w:rsid w:val="00B80311"/>
    <w:rsid w:val="00B825F4"/>
    <w:rsid w:val="00B92BA5"/>
    <w:rsid w:val="00B941DC"/>
    <w:rsid w:val="00BC5581"/>
    <w:rsid w:val="00C301E9"/>
    <w:rsid w:val="00C7321C"/>
    <w:rsid w:val="00C76C7A"/>
    <w:rsid w:val="00CA34FB"/>
    <w:rsid w:val="00CB312F"/>
    <w:rsid w:val="00D17DD1"/>
    <w:rsid w:val="00D318B9"/>
    <w:rsid w:val="00D367DF"/>
    <w:rsid w:val="00D85324"/>
    <w:rsid w:val="00DA4994"/>
    <w:rsid w:val="00DB05B3"/>
    <w:rsid w:val="00DB0825"/>
    <w:rsid w:val="00DC3780"/>
    <w:rsid w:val="00DD7E01"/>
    <w:rsid w:val="00DD7F99"/>
    <w:rsid w:val="00DF58F1"/>
    <w:rsid w:val="00E06FC5"/>
    <w:rsid w:val="00E238DA"/>
    <w:rsid w:val="00E24DFE"/>
    <w:rsid w:val="00E348E6"/>
    <w:rsid w:val="00E475E6"/>
    <w:rsid w:val="00E94682"/>
    <w:rsid w:val="00EB31E5"/>
    <w:rsid w:val="00EB5C4A"/>
    <w:rsid w:val="00ED2E9E"/>
    <w:rsid w:val="00ED30C3"/>
    <w:rsid w:val="00EF1BD9"/>
    <w:rsid w:val="00EF513E"/>
    <w:rsid w:val="00F11B2C"/>
    <w:rsid w:val="00F123E5"/>
    <w:rsid w:val="00F20FCF"/>
    <w:rsid w:val="00F25E76"/>
    <w:rsid w:val="00F43AC4"/>
    <w:rsid w:val="00F47289"/>
    <w:rsid w:val="00F4753F"/>
    <w:rsid w:val="00F67AB6"/>
    <w:rsid w:val="00F805C2"/>
    <w:rsid w:val="00F96C00"/>
    <w:rsid w:val="00FB0464"/>
    <w:rsid w:val="00FB19B9"/>
    <w:rsid w:val="00FB6B1A"/>
    <w:rsid w:val="00FD12B0"/>
    <w:rsid w:val="00FE6CD8"/>
    <w:rsid w:val="00FF38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0BD54"/>
  <w15:docId w15:val="{3838F324-41B2-40E7-B2CB-D83E93DE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1E6E"/>
    <w:pPr>
      <w:suppressAutoHyphens/>
      <w:spacing w:line="1" w:lineRule="atLeast"/>
      <w:ind w:leftChars="-1" w:left="-1" w:hangingChars="1"/>
      <w:textDirection w:val="btLr"/>
      <w:textAlignment w:val="top"/>
      <w:outlineLvl w:val="0"/>
    </w:pPr>
    <w:rPr>
      <w:spacing w:val="6"/>
      <w:position w:val="-1"/>
    </w:rPr>
  </w:style>
  <w:style w:type="paragraph" w:styleId="Titolo1">
    <w:name w:val="heading 1"/>
    <w:basedOn w:val="Normale"/>
    <w:next w:val="Normale"/>
    <w:uiPriority w:val="9"/>
    <w:qFormat/>
    <w:pPr>
      <w:keepNext/>
      <w:spacing w:before="240" w:after="60"/>
    </w:pPr>
    <w:rPr>
      <w:rFonts w:ascii="Arial" w:hAnsi="Arial" w:cs="Arial"/>
      <w:b/>
      <w:bCs/>
      <w:kern w:val="32"/>
      <w:sz w:val="32"/>
      <w:szCs w:val="32"/>
    </w:rPr>
  </w:style>
  <w:style w:type="paragraph" w:styleId="Titolo2">
    <w:name w:val="heading 2"/>
    <w:basedOn w:val="Normale"/>
    <w:next w:val="Normale"/>
    <w:uiPriority w:val="9"/>
    <w:semiHidden/>
    <w:unhideWhenUsed/>
    <w:qFormat/>
    <w:pPr>
      <w:keepNext/>
      <w:outlineLvl w:val="1"/>
    </w:pPr>
    <w:rPr>
      <w:b/>
      <w:spacing w:val="0"/>
      <w:sz w:val="24"/>
      <w:szCs w:val="24"/>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outlineLvl w:val="3"/>
    </w:pPr>
    <w:rPr>
      <w:spacing w:val="0"/>
      <w:sz w:val="28"/>
      <w:szCs w:val="24"/>
    </w:rPr>
  </w:style>
  <w:style w:type="paragraph" w:styleId="Titolo5">
    <w:name w:val="heading 5"/>
    <w:basedOn w:val="Normale"/>
    <w:next w:val="Normale"/>
    <w:uiPriority w:val="9"/>
    <w:semiHidden/>
    <w:unhideWhenUsed/>
    <w:qFormat/>
    <w:pPr>
      <w:spacing w:before="240" w:after="60"/>
      <w:jc w:val="both"/>
      <w:outlineLvl w:val="4"/>
    </w:pPr>
    <w:rPr>
      <w:rFonts w:ascii="Calibri" w:eastAsia="Calibri" w:hAnsi="Calibri" w:cs="Calibri"/>
      <w:b/>
      <w:bCs/>
      <w:i/>
      <w:iCs/>
      <w:spacing w:val="0"/>
      <w:lang w:eastAsia="en-US"/>
    </w:rPr>
  </w:style>
  <w:style w:type="paragraph" w:styleId="Titolo6">
    <w:name w:val="heading 6"/>
    <w:basedOn w:val="Normale"/>
    <w:next w:val="Normale"/>
    <w:uiPriority w:val="9"/>
    <w:semiHidden/>
    <w:unhideWhenUsed/>
    <w:qFormat/>
    <w:pPr>
      <w:spacing w:before="240" w:after="60"/>
      <w:outlineLvl w:val="5"/>
    </w:pPr>
    <w:rPr>
      <w:rFonts w:ascii="Calibri" w:hAnsi="Calibri"/>
      <w:b/>
      <w:bCs/>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rPr>
      <w:color w:val="0000FF"/>
      <w:w w:val="100"/>
      <w:position w:val="-1"/>
      <w:u w:val="single"/>
      <w:effect w:val="none"/>
      <w:vertAlign w:val="baseline"/>
      <w:cs w:val="0"/>
      <w:em w:val="none"/>
    </w:rPr>
  </w:style>
  <w:style w:type="paragraph" w:styleId="Corpodeltesto2">
    <w:name w:val="Body Text 2"/>
    <w:basedOn w:val="Normale"/>
    <w:rPr>
      <w:rFonts w:ascii="Verdana" w:hAnsi="Verdana"/>
      <w:b/>
      <w:bCs/>
      <w:i/>
      <w:iCs/>
      <w:spacing w:val="0"/>
      <w:sz w:val="24"/>
      <w:szCs w:val="24"/>
    </w:rPr>
  </w:style>
  <w:style w:type="character" w:styleId="Collegamentovisitato">
    <w:name w:val="FollowedHyperlink"/>
    <w:rPr>
      <w:color w:val="800080"/>
      <w:w w:val="100"/>
      <w:position w:val="-1"/>
      <w:u w:val="single"/>
      <w:effect w:val="none"/>
      <w:vertAlign w:val="baseline"/>
      <w:cs w:val="0"/>
      <w:em w:val="none"/>
    </w:rPr>
  </w:style>
  <w:style w:type="paragraph" w:styleId="Testofumetto">
    <w:name w:val="Balloon Text"/>
    <w:basedOn w:val="Normale"/>
    <w:rPr>
      <w:rFonts w:ascii="Segoe UI" w:hAnsi="Segoe UI" w:cs="Segoe UI"/>
      <w:sz w:val="18"/>
      <w:szCs w:val="18"/>
    </w:rPr>
  </w:style>
  <w:style w:type="character" w:customStyle="1" w:styleId="TestofumettoCarattere">
    <w:name w:val="Testo fumetto Carattere"/>
    <w:rPr>
      <w:rFonts w:ascii="Segoe UI" w:hAnsi="Segoe UI" w:cs="Segoe UI"/>
      <w:spacing w:val="6"/>
      <w:w w:val="100"/>
      <w:position w:val="-1"/>
      <w:sz w:val="18"/>
      <w:szCs w:val="18"/>
      <w:effect w:val="none"/>
      <w:vertAlign w:val="baseline"/>
      <w:cs w:val="0"/>
      <w:em w:val="none"/>
    </w:rPr>
  </w:style>
  <w:style w:type="paragraph" w:customStyle="1" w:styleId="Normale0">
    <w:name w:val="[Normale]"/>
    <w:pPr>
      <w:suppressAutoHyphens/>
      <w:autoSpaceDE w:val="0"/>
      <w:autoSpaceDN w:val="0"/>
      <w:adjustRightInd w:val="0"/>
      <w:spacing w:line="1" w:lineRule="atLeast"/>
      <w:ind w:leftChars="-1" w:left="-1" w:hangingChars="1"/>
      <w:textDirection w:val="btLr"/>
      <w:textAlignment w:val="top"/>
      <w:outlineLvl w:val="0"/>
    </w:pPr>
    <w:rPr>
      <w:rFonts w:ascii="Arial" w:hAnsi="Arial" w:cs="Arial"/>
      <w:position w:val="-1"/>
      <w:sz w:val="24"/>
      <w:szCs w:val="24"/>
    </w:rPr>
  </w:style>
  <w:style w:type="paragraph" w:customStyle="1" w:styleId="Normal">
    <w:name w:val="[Normal]"/>
    <w:basedOn w:val="Normale0"/>
  </w:style>
  <w:style w:type="character" w:styleId="Enfasigrassetto">
    <w:name w:val="Strong"/>
    <w:rPr>
      <w:b/>
      <w:bCs/>
      <w:w w:val="100"/>
      <w:position w:val="-1"/>
      <w:effect w:val="none"/>
      <w:vertAlign w:val="baseline"/>
      <w:cs w:val="0"/>
      <w:em w:val="none"/>
    </w:rPr>
  </w:style>
  <w:style w:type="character" w:customStyle="1" w:styleId="Titolo6Carattere">
    <w:name w:val="Titolo 6 Carattere"/>
    <w:rPr>
      <w:rFonts w:ascii="Calibri" w:eastAsia="Times New Roman" w:hAnsi="Calibri" w:cs="Times New Roman"/>
      <w:b/>
      <w:bCs/>
      <w:spacing w:val="6"/>
      <w:w w:val="100"/>
      <w:position w:val="-1"/>
      <w:sz w:val="22"/>
      <w:szCs w:val="22"/>
      <w:effect w:val="none"/>
      <w:vertAlign w:val="baseline"/>
      <w:cs w:val="0"/>
      <w:em w:val="none"/>
    </w:rPr>
  </w:style>
  <w:style w:type="paragraph" w:styleId="Corpodeltesto3">
    <w:name w:val="Body Text 3"/>
    <w:basedOn w:val="Normale"/>
    <w:pPr>
      <w:spacing w:after="120"/>
    </w:pPr>
    <w:rPr>
      <w:sz w:val="16"/>
      <w:szCs w:val="16"/>
    </w:rPr>
  </w:style>
  <w:style w:type="character" w:customStyle="1" w:styleId="Corpodeltesto3Carattere">
    <w:name w:val="Corpo del testo 3 Carattere"/>
    <w:rPr>
      <w:spacing w:val="6"/>
      <w:w w:val="100"/>
      <w:position w:val="-1"/>
      <w:sz w:val="16"/>
      <w:szCs w:val="16"/>
      <w:effect w:val="none"/>
      <w:vertAlign w:val="baseline"/>
      <w:cs w:val="0"/>
      <w:em w:val="none"/>
    </w:rPr>
  </w:style>
  <w:style w:type="paragraph" w:styleId="NormaleWeb">
    <w:name w:val="Normal (Web)"/>
    <w:basedOn w:val="Normale"/>
    <w:qFormat/>
    <w:pPr>
      <w:spacing w:before="100" w:beforeAutospacing="1" w:after="100" w:afterAutospacing="1"/>
    </w:pPr>
    <w:rPr>
      <w:spacing w:val="0"/>
      <w:sz w:val="24"/>
      <w:szCs w:val="24"/>
    </w:rPr>
  </w:style>
  <w:style w:type="paragraph" w:styleId="Intestazione">
    <w:name w:val="header"/>
    <w:basedOn w:val="Normale"/>
    <w:pPr>
      <w:tabs>
        <w:tab w:val="center" w:pos="4819"/>
        <w:tab w:val="right" w:pos="9638"/>
      </w:tabs>
    </w:pPr>
  </w:style>
  <w:style w:type="character" w:customStyle="1" w:styleId="IntestazioneCarattere">
    <w:name w:val="Intestazione Carattere"/>
    <w:rPr>
      <w:spacing w:val="6"/>
      <w:w w:val="100"/>
      <w:position w:val="-1"/>
      <w:sz w:val="26"/>
      <w:effect w:val="none"/>
      <w:vertAlign w:val="baseline"/>
      <w:cs w:val="0"/>
      <w:em w:val="none"/>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uiPriority w:val="99"/>
    <w:rPr>
      <w:spacing w:val="6"/>
      <w:w w:val="100"/>
      <w:position w:val="-1"/>
      <w:sz w:val="26"/>
      <w:effect w:val="none"/>
      <w:vertAlign w:val="baseline"/>
      <w:cs w:val="0"/>
      <w:em w:val="none"/>
    </w:rPr>
  </w:style>
  <w:style w:type="paragraph" w:styleId="Nessunaspaziatura">
    <w:name w:val="No Spacing"/>
    <w:uiPriority w:val="1"/>
    <w:qFormat/>
    <w:pPr>
      <w:suppressAutoHyphens/>
      <w:spacing w:line="1" w:lineRule="atLeast"/>
      <w:ind w:leftChars="-1" w:left="-1" w:hangingChars="1"/>
      <w:textDirection w:val="btLr"/>
      <w:textAlignment w:val="top"/>
      <w:outlineLvl w:val="0"/>
    </w:pPr>
    <w:rPr>
      <w:rFonts w:ascii="Calibri" w:hAnsi="Calibri"/>
      <w:position w:val="-1"/>
      <w:sz w:val="22"/>
      <w:szCs w:val="22"/>
    </w:rPr>
  </w:style>
  <w:style w:type="character" w:customStyle="1" w:styleId="Menzionenonrisolta1">
    <w:name w:val="Menzione non risolta1"/>
    <w:qFormat/>
    <w:rPr>
      <w:color w:val="605E5C"/>
      <w:w w:val="100"/>
      <w:position w:val="-1"/>
      <w:effect w:val="none"/>
      <w:shd w:val="clear" w:color="auto" w:fill="E1DFDD"/>
      <w:vertAlign w:val="baseline"/>
      <w:cs w:val="0"/>
      <w:em w:val="none"/>
    </w:rPr>
  </w:style>
  <w:style w:type="character" w:customStyle="1" w:styleId="markedcontent">
    <w:name w:val="markedcontent"/>
    <w:basedOn w:val="Carpredefinitoparagrafo"/>
    <w:rPr>
      <w:w w:val="100"/>
      <w:position w:val="-1"/>
      <w:effect w:val="none"/>
      <w:vertAlign w:val="baseline"/>
      <w:cs w:val="0"/>
      <w:em w:val="none"/>
    </w:rPr>
  </w:style>
  <w:style w:type="paragraph" w:customStyle="1" w:styleId="Style1">
    <w:name w:val="Style 1"/>
    <w:basedOn w:val="Normale"/>
    <w:pPr>
      <w:ind w:firstLine="288"/>
    </w:pPr>
    <w:rPr>
      <w:rFonts w:ascii="Arial" w:hAnsi="Arial"/>
      <w:color w:val="000000"/>
      <w:spacing w:val="0"/>
      <w:sz w:val="20"/>
    </w:rPr>
  </w:style>
  <w:style w:type="character" w:customStyle="1" w:styleId="postauthor">
    <w:name w:val="postauthor"/>
    <w:basedOn w:val="Carpredefinitoparagrafo"/>
    <w:rPr>
      <w:w w:val="100"/>
      <w:position w:val="-1"/>
      <w:effect w:val="none"/>
      <w:vertAlign w:val="baseline"/>
      <w:cs w:val="0"/>
      <w:em w:val="none"/>
    </w:rPr>
  </w:style>
  <w:style w:type="paragraph" w:customStyle="1" w:styleId="widget">
    <w:name w:val="widget"/>
    <w:basedOn w:val="Normale"/>
    <w:pPr>
      <w:spacing w:before="100" w:beforeAutospacing="1" w:after="100" w:afterAutospacing="1"/>
    </w:pPr>
    <w:rPr>
      <w:spacing w:val="0"/>
      <w:sz w:val="24"/>
      <w:szCs w:val="24"/>
    </w:rPr>
  </w:style>
  <w:style w:type="paragraph" w:styleId="Iniziomodulo-z">
    <w:name w:val="HTML Top of Form"/>
    <w:basedOn w:val="Normale"/>
    <w:next w:val="Normale"/>
    <w:qFormat/>
    <w:pPr>
      <w:pBdr>
        <w:bottom w:val="single" w:sz="6" w:space="1" w:color="auto"/>
      </w:pBdr>
      <w:jc w:val="center"/>
    </w:pPr>
    <w:rPr>
      <w:rFonts w:ascii="Arial" w:hAnsi="Arial" w:cs="Arial"/>
      <w:vanish/>
      <w:spacing w:val="0"/>
      <w:sz w:val="16"/>
      <w:szCs w:val="16"/>
    </w:rPr>
  </w:style>
  <w:style w:type="character" w:customStyle="1" w:styleId="Iniziomodulo-zCarattere">
    <w:name w:val="Inizio modulo -z Carattere"/>
    <w:rPr>
      <w:rFonts w:ascii="Arial" w:hAnsi="Arial" w:cs="Arial"/>
      <w:vanish/>
      <w:w w:val="100"/>
      <w:position w:val="-1"/>
      <w:sz w:val="16"/>
      <w:szCs w:val="16"/>
      <w:effect w:val="none"/>
      <w:vertAlign w:val="baseline"/>
      <w:cs w:val="0"/>
      <w:em w:val="none"/>
    </w:rPr>
  </w:style>
  <w:style w:type="paragraph" w:styleId="Finemodulo-z">
    <w:name w:val="HTML Bottom of Form"/>
    <w:basedOn w:val="Normale"/>
    <w:next w:val="Normale"/>
    <w:qFormat/>
    <w:pPr>
      <w:pBdr>
        <w:top w:val="single" w:sz="6" w:space="1" w:color="auto"/>
      </w:pBdr>
      <w:jc w:val="center"/>
    </w:pPr>
    <w:rPr>
      <w:rFonts w:ascii="Arial" w:hAnsi="Arial" w:cs="Arial"/>
      <w:vanish/>
      <w:spacing w:val="0"/>
      <w:sz w:val="16"/>
      <w:szCs w:val="16"/>
    </w:rPr>
  </w:style>
  <w:style w:type="character" w:customStyle="1" w:styleId="Finemodulo-zCarattere">
    <w:name w:val="Fine modulo -z Carattere"/>
    <w:rPr>
      <w:rFonts w:ascii="Arial" w:hAnsi="Arial" w:cs="Arial"/>
      <w:vanish/>
      <w:w w:val="100"/>
      <w:position w:val="-1"/>
      <w:sz w:val="16"/>
      <w:szCs w:val="16"/>
      <w:effect w:val="none"/>
      <w:vertAlign w:val="baseline"/>
      <w:cs w:val="0"/>
      <w:em w:val="none"/>
    </w:rPr>
  </w:style>
  <w:style w:type="character" w:styleId="Enfasicorsivo">
    <w:name w:val="Emphasis"/>
    <w:rPr>
      <w:i/>
      <w:iCs/>
      <w:w w:val="100"/>
      <w:position w:val="-1"/>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rPr>
      <w:rFonts w:ascii="Calibri Light" w:eastAsia="Times New Roman" w:hAnsi="Calibri Light" w:cs="Times New Roman"/>
      <w:spacing w:val="6"/>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Calibri" w:hAnsi="Calibri" w:cs="Calibri"/>
      <w:color w:val="000000"/>
      <w:position w:val="-1"/>
      <w:sz w:val="24"/>
      <w:szCs w:val="24"/>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paragraph" w:styleId="Paragrafoelenco">
    <w:name w:val="List Paragraph"/>
    <w:basedOn w:val="Normale"/>
    <w:uiPriority w:val="34"/>
    <w:qFormat/>
    <w:rsid w:val="001B2659"/>
    <w:pPr>
      <w:ind w:left="720"/>
      <w:contextualSpacing/>
    </w:p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paragraph" w:customStyle="1" w:styleId="Corpodeltesto21">
    <w:name w:val="Corpo del testo 21"/>
    <w:basedOn w:val="Normale"/>
    <w:rsid w:val="009B5114"/>
    <w:pPr>
      <w:suppressAutoHyphens w:val="0"/>
      <w:overflowPunct w:val="0"/>
      <w:autoSpaceDE w:val="0"/>
      <w:autoSpaceDN w:val="0"/>
      <w:adjustRightInd w:val="0"/>
      <w:spacing w:line="240" w:lineRule="auto"/>
      <w:ind w:leftChars="0" w:left="0" w:firstLineChars="0" w:firstLine="0"/>
      <w:jc w:val="both"/>
      <w:textDirection w:val="lrTb"/>
      <w:textAlignment w:val="baseline"/>
      <w:outlineLvl w:val="9"/>
    </w:pPr>
    <w:rPr>
      <w:rFonts w:ascii="Book Antiqua" w:hAnsi="Book Antiqua"/>
      <w:spacing w:val="0"/>
      <w:position w:val="0"/>
      <w:sz w:val="24"/>
      <w:szCs w:val="20"/>
    </w:rPr>
  </w:style>
  <w:style w:type="character" w:styleId="Menzionenonrisolta">
    <w:name w:val="Unresolved Mention"/>
    <w:basedOn w:val="Carpredefinitoparagrafo"/>
    <w:uiPriority w:val="99"/>
    <w:semiHidden/>
    <w:unhideWhenUsed/>
    <w:rsid w:val="00FB0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4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liceotedone.edu.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aps09000r@pec.istruzione.it"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baps09000r@istruzione.it"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uMk6ST2SeCaWfiSZ4Scg1YEMdA==">CgMxLjAyCGguZ2pkZ3hzMgloLjN6bnlzaDcyCWguMzBqMHpsbDIJaC4xZm9iOXRlMgloLjJldDkycDAyCGgudHlqY3d0MgloLjNkeTZ2a20yCWguMXQzaDVzZjIJaC40ZDM0b2c4MgloLjJzOGV5bzEyCWguMTdkcDh2dTIJaC4zcmRjcmpuMgloLjI2aW4xcmcyCGgubG54Yno5MgloLjM1bmt1bjIyCWguMWtzdjR1djIJaC40NHNpbmlvMgloLjJqeHN4cWgyCGguZ2pkZ3hzMgloLjN6bnlzaDcyDmguNGVwNDRsYTd2cW5mOAByITFmR1BkS1BSNjRhU2l2VXU1bFE1SG5kOXF4QjdRX29fWg==</go:docsCustomData>
</go:gDocsCustomXmlDataStorage>
</file>

<file path=customXml/itemProps1.xml><?xml version="1.0" encoding="utf-8"?>
<ds:datastoreItem xmlns:ds="http://schemas.openxmlformats.org/officeDocument/2006/customXml" ds:itemID="{C07B0366-3C74-43C0-A9ED-D53D558CEF2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892</Words>
  <Characters>5087</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dc:creator>
  <cp:lastModifiedBy>BAPS09000R O. TEDONE DISTRETTO 005</cp:lastModifiedBy>
  <cp:revision>13</cp:revision>
  <cp:lastPrinted>2025-06-06T13:24:00Z</cp:lastPrinted>
  <dcterms:created xsi:type="dcterms:W3CDTF">2025-08-27T11:22:00Z</dcterms:created>
  <dcterms:modified xsi:type="dcterms:W3CDTF">2026-10-05T08:58:00Z</dcterms:modified>
</cp:coreProperties>
</file>